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lang w:val="en-GB" w:eastAsia="en-GB"/>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Pr="0048217B" w:rsidRDefault="0048217B"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Pr="000A3266" w:rsidRDefault="00467B94" w:rsidP="008938FA">
      <w:pPr>
        <w:pStyle w:val="TableContents"/>
        <w:jc w:val="center"/>
        <w:rPr>
          <w:lang w:val="en-US"/>
        </w:rPr>
      </w:pPr>
      <w:r>
        <w:rPr>
          <w:b/>
          <w:i/>
          <w:snapToGrid w:val="0"/>
          <w:sz w:val="28"/>
          <w:szCs w:val="28"/>
          <w:lang w:val="en-US"/>
        </w:rPr>
        <w:t>“</w:t>
      </w:r>
      <w:proofErr w:type="spellStart"/>
      <w:r>
        <w:rPr>
          <w:b/>
          <w:i/>
          <w:snapToGrid w:val="0"/>
          <w:sz w:val="28"/>
          <w:szCs w:val="28"/>
          <w:lang w:val="en-US"/>
        </w:rPr>
        <w:t>Доставка</w:t>
      </w:r>
      <w:proofErr w:type="spellEnd"/>
      <w:r>
        <w:rPr>
          <w:b/>
          <w:i/>
          <w:snapToGrid w:val="0"/>
          <w:sz w:val="28"/>
          <w:szCs w:val="28"/>
          <w:lang w:val="en-US"/>
        </w:rPr>
        <w:t xml:space="preserve"> </w:t>
      </w:r>
      <w:proofErr w:type="spellStart"/>
      <w:r>
        <w:rPr>
          <w:b/>
          <w:i/>
          <w:snapToGrid w:val="0"/>
          <w:sz w:val="28"/>
          <w:szCs w:val="28"/>
          <w:lang w:val="en-US"/>
        </w:rPr>
        <w:t>на</w:t>
      </w:r>
      <w:proofErr w:type="spellEnd"/>
      <w:r>
        <w:rPr>
          <w:b/>
          <w:i/>
          <w:snapToGrid w:val="0"/>
          <w:sz w:val="28"/>
          <w:szCs w:val="28"/>
          <w:lang w:val="en-US"/>
        </w:rPr>
        <w:t xml:space="preserve"> </w:t>
      </w:r>
      <w:proofErr w:type="spellStart"/>
      <w:r>
        <w:rPr>
          <w:b/>
          <w:i/>
          <w:snapToGrid w:val="0"/>
          <w:sz w:val="28"/>
          <w:szCs w:val="28"/>
          <w:lang w:val="en-US"/>
        </w:rPr>
        <w:t>медикаменти</w:t>
      </w:r>
      <w:proofErr w:type="spellEnd"/>
      <w:r>
        <w:rPr>
          <w:b/>
          <w:i/>
          <w:snapToGrid w:val="0"/>
          <w:sz w:val="28"/>
          <w:szCs w:val="28"/>
          <w:lang w:val="en-US"/>
        </w:rPr>
        <w:t xml:space="preserve"> </w:t>
      </w:r>
      <w:proofErr w:type="spellStart"/>
      <w:r>
        <w:rPr>
          <w:b/>
          <w:i/>
          <w:snapToGrid w:val="0"/>
          <w:sz w:val="28"/>
          <w:szCs w:val="28"/>
          <w:lang w:val="en-US"/>
        </w:rPr>
        <w:t>за</w:t>
      </w:r>
      <w:proofErr w:type="spellEnd"/>
      <w:r>
        <w:rPr>
          <w:b/>
          <w:i/>
          <w:snapToGrid w:val="0"/>
          <w:sz w:val="28"/>
          <w:szCs w:val="28"/>
          <w:lang w:val="en-US"/>
        </w:rPr>
        <w:t xml:space="preserve"> </w:t>
      </w:r>
      <w:proofErr w:type="spellStart"/>
      <w:r>
        <w:rPr>
          <w:b/>
          <w:i/>
          <w:snapToGrid w:val="0"/>
          <w:sz w:val="28"/>
          <w:szCs w:val="28"/>
          <w:lang w:val="en-US"/>
        </w:rPr>
        <w:t>нуждите</w:t>
      </w:r>
      <w:proofErr w:type="spellEnd"/>
      <w:r>
        <w:rPr>
          <w:b/>
          <w:i/>
          <w:snapToGrid w:val="0"/>
          <w:sz w:val="28"/>
          <w:szCs w:val="28"/>
          <w:lang w:val="en-US"/>
        </w:rPr>
        <w:t xml:space="preserve"> </w:t>
      </w:r>
      <w:proofErr w:type="spellStart"/>
      <w:r>
        <w:rPr>
          <w:b/>
          <w:i/>
          <w:snapToGrid w:val="0"/>
          <w:sz w:val="28"/>
          <w:szCs w:val="28"/>
          <w:lang w:val="en-US"/>
        </w:rPr>
        <w:t>на</w:t>
      </w:r>
      <w:proofErr w:type="spellEnd"/>
      <w:r>
        <w:rPr>
          <w:b/>
          <w:i/>
          <w:snapToGrid w:val="0"/>
          <w:sz w:val="28"/>
          <w:szCs w:val="28"/>
          <w:lang w:val="en-US"/>
        </w:rPr>
        <w:t xml:space="preserve"> </w:t>
      </w:r>
      <w:proofErr w:type="spellStart"/>
      <w:r>
        <w:rPr>
          <w:b/>
          <w:i/>
          <w:snapToGrid w:val="0"/>
          <w:sz w:val="28"/>
          <w:szCs w:val="28"/>
          <w:lang w:val="en-US"/>
        </w:rPr>
        <w:t>отделение</w:t>
      </w:r>
      <w:proofErr w:type="spellEnd"/>
      <w:r>
        <w:rPr>
          <w:b/>
          <w:i/>
          <w:snapToGrid w:val="0"/>
          <w:sz w:val="28"/>
          <w:szCs w:val="28"/>
          <w:lang w:val="en-US"/>
        </w:rPr>
        <w:t xml:space="preserve"> </w:t>
      </w:r>
      <w:proofErr w:type="spellStart"/>
      <w:r>
        <w:rPr>
          <w:b/>
          <w:i/>
          <w:snapToGrid w:val="0"/>
          <w:sz w:val="28"/>
          <w:szCs w:val="28"/>
          <w:lang w:val="en-US"/>
        </w:rPr>
        <w:t>по</w:t>
      </w:r>
      <w:proofErr w:type="spellEnd"/>
      <w:r>
        <w:rPr>
          <w:b/>
          <w:i/>
          <w:snapToGrid w:val="0"/>
          <w:sz w:val="28"/>
          <w:szCs w:val="28"/>
          <w:lang w:val="en-US"/>
        </w:rPr>
        <w:t xml:space="preserve"> </w:t>
      </w:r>
      <w:proofErr w:type="spellStart"/>
      <w:r>
        <w:rPr>
          <w:b/>
          <w:i/>
          <w:snapToGrid w:val="0"/>
          <w:sz w:val="28"/>
          <w:szCs w:val="28"/>
          <w:lang w:val="en-US"/>
        </w:rPr>
        <w:t>хемодиализа</w:t>
      </w:r>
      <w:proofErr w:type="spellEnd"/>
      <w:r>
        <w:rPr>
          <w:b/>
          <w:i/>
          <w:snapToGrid w:val="0"/>
          <w:sz w:val="28"/>
          <w:szCs w:val="28"/>
          <w:lang w:val="en-US"/>
        </w:rPr>
        <w:t xml:space="preserve"> в </w:t>
      </w:r>
      <w:proofErr w:type="spellStart"/>
      <w:r>
        <w:rPr>
          <w:b/>
          <w:i/>
          <w:snapToGrid w:val="0"/>
          <w:sz w:val="28"/>
          <w:szCs w:val="28"/>
          <w:lang w:val="en-US"/>
        </w:rPr>
        <w:t>Болница</w:t>
      </w:r>
      <w:proofErr w:type="spellEnd"/>
      <w:r>
        <w:rPr>
          <w:b/>
          <w:i/>
          <w:snapToGrid w:val="0"/>
          <w:sz w:val="28"/>
          <w:szCs w:val="28"/>
          <w:lang w:val="en-US"/>
        </w:rPr>
        <w:t xml:space="preserve"> “</w:t>
      </w:r>
      <w:proofErr w:type="spellStart"/>
      <w:r>
        <w:rPr>
          <w:b/>
          <w:i/>
          <w:snapToGrid w:val="0"/>
          <w:sz w:val="28"/>
          <w:szCs w:val="28"/>
          <w:lang w:val="en-US"/>
        </w:rPr>
        <w:t>Лозенец</w:t>
      </w:r>
      <w:proofErr w:type="spellEnd"/>
      <w:r>
        <w:rPr>
          <w:b/>
          <w:i/>
          <w:snapToGrid w:val="0"/>
          <w:sz w:val="28"/>
          <w:szCs w:val="28"/>
          <w:lang w:val="en-US"/>
        </w:rPr>
        <w:t>””</w:t>
      </w:r>
      <w:proofErr w:type="spellStart"/>
      <w:r>
        <w:rPr>
          <w:b/>
          <w:i/>
          <w:snapToGrid w:val="0"/>
          <w:sz w:val="28"/>
          <w:szCs w:val="28"/>
          <w:lang w:val="en-US"/>
        </w:rPr>
        <w:t>за</w:t>
      </w:r>
      <w:proofErr w:type="spellEnd"/>
      <w:r>
        <w:rPr>
          <w:b/>
          <w:i/>
          <w:snapToGrid w:val="0"/>
          <w:sz w:val="28"/>
          <w:szCs w:val="28"/>
          <w:lang w:val="en-US"/>
        </w:rPr>
        <w:t xml:space="preserve"> </w:t>
      </w:r>
      <w:proofErr w:type="spellStart"/>
      <w:r>
        <w:rPr>
          <w:b/>
          <w:i/>
          <w:snapToGrid w:val="0"/>
          <w:sz w:val="28"/>
          <w:szCs w:val="28"/>
          <w:lang w:val="en-US"/>
        </w:rPr>
        <w:t>период</w:t>
      </w:r>
      <w:proofErr w:type="spellEnd"/>
      <w:r>
        <w:rPr>
          <w:b/>
          <w:i/>
          <w:snapToGrid w:val="0"/>
          <w:sz w:val="28"/>
          <w:szCs w:val="28"/>
          <w:lang w:val="en-US"/>
        </w:rPr>
        <w:t xml:space="preserve"> </w:t>
      </w:r>
      <w:proofErr w:type="spellStart"/>
      <w:r>
        <w:rPr>
          <w:b/>
          <w:i/>
          <w:snapToGrid w:val="0"/>
          <w:sz w:val="28"/>
          <w:szCs w:val="28"/>
          <w:lang w:val="en-US"/>
        </w:rPr>
        <w:t>от</w:t>
      </w:r>
      <w:proofErr w:type="spellEnd"/>
      <w:r>
        <w:rPr>
          <w:b/>
          <w:i/>
          <w:snapToGrid w:val="0"/>
          <w:sz w:val="28"/>
          <w:szCs w:val="28"/>
          <w:lang w:val="en-US"/>
        </w:rPr>
        <w:t xml:space="preserve"> 12 </w:t>
      </w:r>
      <w:proofErr w:type="spellStart"/>
      <w:r>
        <w:rPr>
          <w:b/>
          <w:i/>
          <w:snapToGrid w:val="0"/>
          <w:sz w:val="28"/>
          <w:szCs w:val="28"/>
          <w:lang w:val="en-US"/>
        </w:rPr>
        <w:t>месеца</w:t>
      </w:r>
      <w:proofErr w:type="spellEnd"/>
      <w:r>
        <w:rPr>
          <w:b/>
          <w:i/>
          <w:snapToGrid w:val="0"/>
          <w:sz w:val="28"/>
          <w:szCs w:val="28"/>
          <w:lang w:val="en-US"/>
        </w:rPr>
        <w:t xml:space="preserve"> </w:t>
      </w: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tabs>
          <w:tab w:val="left" w:pos="0"/>
        </w:tabs>
        <w:jc w:val="center"/>
        <w:rPr>
          <w:i/>
        </w:rPr>
      </w:pPr>
      <w:r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и е одобрена с Решение № …………./ …………201</w:t>
      </w:r>
      <w:r w:rsidR="00A80C29">
        <w:rPr>
          <w:i/>
          <w:lang w:val="en-US"/>
        </w:rPr>
        <w:t>6</w:t>
      </w:r>
      <w:r w:rsidRPr="000A3266">
        <w:rPr>
          <w:i/>
        </w:rPr>
        <w:t xml:space="preserve"> г.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sidR="00A80C29">
        <w:rPr>
          <w:b/>
          <w:lang w:val="en-US"/>
        </w:rPr>
        <w:t>6</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 xml:space="preserve">Представяне на участник в открита процедура за възлагане на обществена поръчка с предмет </w:t>
      </w:r>
      <w:r w:rsidR="00467B94">
        <w:rPr>
          <w:shd w:val="clear" w:color="auto" w:fill="FFFFFF"/>
        </w:rPr>
        <w:t xml:space="preserve">“Доставка на медикаменти за нуждите на отделение по хемодиализа в Болница “Лозенец””за период от 12 месеца </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A3266">
        <w:rPr>
          <w:b w:val="0"/>
        </w:rPr>
        <w:t xml:space="preserve"> </w:t>
      </w:r>
      <w:r w:rsidRPr="00034DD4">
        <w:rPr>
          <w:b w:val="0"/>
        </w:rPr>
        <w:t>–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lang w:val="en-GB"/>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48217B" w:rsidRPr="000A3266" w:rsidRDefault="0048217B" w:rsidP="008938FA">
      <w:pPr>
        <w:tabs>
          <w:tab w:val="left" w:pos="0"/>
        </w:tabs>
        <w:ind w:firstLine="709"/>
        <w:jc w:val="center"/>
        <w:rPr>
          <w:b/>
        </w:rPr>
      </w:pPr>
      <w:bookmarkStart w:id="0" w:name="_GoBack"/>
      <w:bookmarkEnd w:id="0"/>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9B440B" w:rsidRDefault="008938FA" w:rsidP="008938FA">
      <w:pPr>
        <w:tabs>
          <w:tab w:val="left" w:pos="0"/>
        </w:tabs>
        <w:ind w:firstLine="709"/>
        <w:jc w:val="center"/>
        <w:rPr>
          <w:b/>
          <w:color w:val="FFFFFF" w:themeColor="background1"/>
        </w:rPr>
      </w:pPr>
    </w:p>
    <w:p w:rsidR="008938FA" w:rsidRPr="009B440B" w:rsidRDefault="008938FA" w:rsidP="008938FA">
      <w:pPr>
        <w:ind w:firstLine="709"/>
        <w:jc w:val="both"/>
        <w:rPr>
          <w:b/>
          <w:color w:val="FFFFFF" w:themeColor="background1"/>
        </w:rPr>
      </w:pPr>
      <w:r w:rsidRPr="009B440B">
        <w:rPr>
          <w:b/>
          <w:color w:val="FFFFFF" w:themeColor="background1"/>
        </w:rPr>
        <w:t xml:space="preserve">Съгласувал: </w:t>
      </w:r>
    </w:p>
    <w:p w:rsidR="008938FA" w:rsidRPr="009B440B" w:rsidRDefault="008938FA" w:rsidP="008938FA">
      <w:pPr>
        <w:ind w:firstLine="709"/>
        <w:jc w:val="both"/>
        <w:rPr>
          <w:b/>
          <w:color w:val="FFFFFF" w:themeColor="background1"/>
          <w:sz w:val="28"/>
          <w:szCs w:val="28"/>
        </w:rPr>
      </w:pPr>
    </w:p>
    <w:p w:rsidR="008938FA" w:rsidRPr="009B440B" w:rsidRDefault="00661C9E" w:rsidP="008938FA">
      <w:pPr>
        <w:ind w:firstLine="709"/>
        <w:jc w:val="both"/>
        <w:rPr>
          <w:color w:val="FFFFFF" w:themeColor="background1"/>
        </w:rPr>
      </w:pPr>
      <w:r w:rsidRPr="009B440B">
        <w:rPr>
          <w:color w:val="FFFFFF" w:themeColor="background1"/>
        </w:rPr>
        <w:t xml:space="preserve">Д-р </w:t>
      </w:r>
      <w:r w:rsidR="0048217B" w:rsidRPr="009B440B">
        <w:rPr>
          <w:color w:val="FFFFFF" w:themeColor="background1"/>
        </w:rPr>
        <w:t>Емилия Йорданова</w:t>
      </w:r>
      <w:r w:rsidR="008938FA" w:rsidRPr="009B440B">
        <w:rPr>
          <w:color w:val="FFFFFF" w:themeColor="background1"/>
        </w:rPr>
        <w:t xml:space="preserve"> –………………………....</w:t>
      </w:r>
    </w:p>
    <w:p w:rsidR="008938FA" w:rsidRPr="009B440B" w:rsidRDefault="008938FA" w:rsidP="008938FA">
      <w:pPr>
        <w:ind w:firstLine="709"/>
        <w:jc w:val="both"/>
        <w:rPr>
          <w:color w:val="FFFFFF" w:themeColor="background1"/>
          <w:lang w:val="en-US"/>
        </w:rPr>
      </w:pPr>
    </w:p>
    <w:p w:rsidR="008938FA" w:rsidRPr="009B440B" w:rsidRDefault="0048217B" w:rsidP="008938FA">
      <w:pPr>
        <w:ind w:firstLine="709"/>
        <w:jc w:val="both"/>
        <w:rPr>
          <w:color w:val="FFFFFF" w:themeColor="background1"/>
        </w:rPr>
      </w:pPr>
      <w:r w:rsidRPr="009B440B">
        <w:rPr>
          <w:color w:val="FFFFFF" w:themeColor="background1"/>
        </w:rPr>
        <w:t>Светлана Атанасова</w:t>
      </w:r>
      <w:r w:rsidR="008938FA" w:rsidRPr="009B440B">
        <w:rPr>
          <w:color w:val="FFFFFF" w:themeColor="background1"/>
        </w:rPr>
        <w:t xml:space="preserve"> –………………………....</w:t>
      </w:r>
    </w:p>
    <w:p w:rsidR="008938FA" w:rsidRPr="009B440B" w:rsidRDefault="008938FA" w:rsidP="008938FA">
      <w:pPr>
        <w:ind w:firstLine="709"/>
        <w:jc w:val="both"/>
        <w:rPr>
          <w:color w:val="FFFFFF" w:themeColor="background1"/>
        </w:rPr>
      </w:pPr>
    </w:p>
    <w:p w:rsidR="008938FA" w:rsidRPr="009B440B" w:rsidRDefault="00915A7E" w:rsidP="008938FA">
      <w:pPr>
        <w:ind w:firstLine="709"/>
        <w:jc w:val="both"/>
        <w:rPr>
          <w:color w:val="FFFFFF" w:themeColor="background1"/>
        </w:rPr>
      </w:pPr>
      <w:r w:rsidRPr="009B440B">
        <w:rPr>
          <w:color w:val="FFFFFF" w:themeColor="background1"/>
        </w:rPr>
        <w:t>Диана Мисанкова</w:t>
      </w:r>
      <w:r w:rsidR="008938FA" w:rsidRPr="009B440B">
        <w:rPr>
          <w:color w:val="FFFFFF" w:themeColor="background1"/>
        </w:rPr>
        <w:t xml:space="preserve"> –………………………....</w:t>
      </w:r>
    </w:p>
    <w:p w:rsidR="008938FA" w:rsidRPr="009B440B" w:rsidRDefault="008938FA" w:rsidP="008938FA">
      <w:pPr>
        <w:ind w:firstLine="709"/>
        <w:jc w:val="both"/>
        <w:rPr>
          <w:color w:val="FFFFFF" w:themeColor="background1"/>
          <w:lang w:val="en-US"/>
        </w:rPr>
      </w:pPr>
    </w:p>
    <w:p w:rsidR="008938FA" w:rsidRPr="009B440B" w:rsidRDefault="0048217B" w:rsidP="008938FA">
      <w:pPr>
        <w:ind w:firstLine="709"/>
        <w:jc w:val="both"/>
        <w:rPr>
          <w:color w:val="FFFFFF" w:themeColor="background1"/>
        </w:rPr>
      </w:pPr>
      <w:r w:rsidRPr="009B440B">
        <w:rPr>
          <w:color w:val="FFFFFF" w:themeColor="background1"/>
        </w:rPr>
        <w:t xml:space="preserve">Аделина Михайлова </w:t>
      </w:r>
      <w:r w:rsidR="008938FA" w:rsidRPr="009B440B">
        <w:rPr>
          <w:color w:val="FFFFFF" w:themeColor="background1"/>
        </w:rPr>
        <w:t>– ………………………..........</w:t>
      </w:r>
    </w:p>
    <w:p w:rsidR="00661C9E" w:rsidRPr="009B440B" w:rsidRDefault="00661C9E" w:rsidP="008938FA">
      <w:pPr>
        <w:ind w:firstLine="709"/>
        <w:jc w:val="both"/>
        <w:rPr>
          <w:color w:val="FFFFFF" w:themeColor="background1"/>
        </w:rPr>
      </w:pPr>
    </w:p>
    <w:p w:rsidR="00661C9E" w:rsidRPr="009B440B" w:rsidRDefault="00661C9E" w:rsidP="008938FA">
      <w:pPr>
        <w:ind w:firstLine="709"/>
        <w:jc w:val="both"/>
        <w:rPr>
          <w:color w:val="FFFFFF" w:themeColor="background1"/>
        </w:rPr>
      </w:pPr>
    </w:p>
    <w:p w:rsidR="008938FA" w:rsidRPr="009B440B" w:rsidRDefault="008938FA" w:rsidP="008938FA">
      <w:pPr>
        <w:ind w:firstLine="709"/>
        <w:jc w:val="both"/>
        <w:rPr>
          <w:color w:val="FFFFFF" w:themeColor="background1"/>
          <w:highlight w:val="yellow"/>
        </w:rPr>
      </w:pPr>
    </w:p>
    <w:p w:rsidR="008938FA" w:rsidRPr="009B440B" w:rsidRDefault="008938FA" w:rsidP="008938FA">
      <w:pPr>
        <w:ind w:firstLine="709"/>
        <w:jc w:val="both"/>
        <w:rPr>
          <w:color w:val="FFFFFF" w:themeColor="background1"/>
          <w:highlight w:val="yellow"/>
        </w:rPr>
      </w:pPr>
    </w:p>
    <w:p w:rsidR="008938FA" w:rsidRPr="009B440B" w:rsidRDefault="008938FA" w:rsidP="008938FA">
      <w:pPr>
        <w:ind w:firstLine="709"/>
        <w:jc w:val="both"/>
        <w:rPr>
          <w:color w:val="FFFFFF" w:themeColor="background1"/>
        </w:rPr>
      </w:pPr>
    </w:p>
    <w:p w:rsidR="008938FA" w:rsidRPr="009B440B" w:rsidRDefault="008938FA" w:rsidP="008938FA">
      <w:pPr>
        <w:ind w:firstLine="709"/>
        <w:jc w:val="both"/>
        <w:rPr>
          <w:color w:val="FFFFFF" w:themeColor="background1"/>
        </w:rPr>
      </w:pPr>
      <w:r w:rsidRPr="009B440B">
        <w:rPr>
          <w:color w:val="FFFFFF" w:themeColor="background1"/>
        </w:rPr>
        <w:t xml:space="preserve">Изготвил: </w:t>
      </w:r>
      <w:r w:rsidR="0048217B" w:rsidRPr="009B440B">
        <w:rPr>
          <w:color w:val="FFFFFF" w:themeColor="background1"/>
        </w:rPr>
        <w:t>инж. Елена Димитрова</w:t>
      </w:r>
      <w:r w:rsidRPr="009B440B">
        <w:rPr>
          <w:color w:val="FFFFFF" w:themeColor="background1"/>
        </w:rPr>
        <w:t xml:space="preserve"> – ………………………</w:t>
      </w:r>
      <w:r w:rsidRPr="009B440B">
        <w:rPr>
          <w:color w:val="FFFFFF" w:themeColor="background1"/>
          <w:sz w:val="28"/>
        </w:rPr>
        <w:t xml:space="preserve"> </w:t>
      </w:r>
    </w:p>
    <w:p w:rsidR="008938FA" w:rsidRPr="000A3266" w:rsidRDefault="008938FA" w:rsidP="008938FA">
      <w:pPr>
        <w:tabs>
          <w:tab w:val="left" w:pos="0"/>
        </w:tabs>
        <w:jc w:val="center"/>
        <w:rPr>
          <w:b/>
        </w:rPr>
      </w:pPr>
      <w:r w:rsidRPr="000A3266">
        <w:rPr>
          <w:b/>
        </w:rPr>
        <w:br w:type="page"/>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Предметът на обществената поръчка е: </w:t>
      </w:r>
      <w:r w:rsidR="00467B94">
        <w:rPr>
          <w:b/>
          <w:snapToGrid w:val="0"/>
        </w:rPr>
        <w:t xml:space="preserve">“Доставка на медикаменти за нуждите на отделение по хемодиализа в Болница “Лозенец””за период от 12 месеца </w:t>
      </w:r>
    </w:p>
    <w:p w:rsidR="008938FA" w:rsidRPr="000A3266" w:rsidRDefault="008938FA" w:rsidP="008938FA">
      <w:pPr>
        <w:tabs>
          <w:tab w:val="left" w:pos="142"/>
        </w:tabs>
        <w:ind w:firstLine="709"/>
        <w:jc w:val="both"/>
      </w:pPr>
      <w:r w:rsidRPr="000A3266">
        <w:t xml:space="preserve">Предметът на обществената поръчка ще се изпълнява с периодични доставки на посочените </w:t>
      </w:r>
      <w:r w:rsidR="00A165AA">
        <w:t>медикаменти</w:t>
      </w:r>
      <w:r w:rsidRPr="000A3266">
        <w:t>.</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r w:rsidRPr="001B24A4">
        <w:t xml:space="preserve">Прогнозната стойност на поръчката е в размер </w:t>
      </w:r>
      <w:r w:rsidRPr="00601FCE">
        <w:t xml:space="preserve">на </w:t>
      </w:r>
      <w:r w:rsidR="00BE5063">
        <w:rPr>
          <w:b/>
          <w:bCs/>
          <w:color w:val="000000"/>
          <w:szCs w:val="28"/>
          <w:lang w:val="en-US"/>
        </w:rPr>
        <w:t>59012.38</w:t>
      </w:r>
      <w:r w:rsidR="0069669F">
        <w:rPr>
          <w:b/>
          <w:bCs/>
          <w:color w:val="000000"/>
          <w:szCs w:val="28"/>
          <w:lang w:val="en-US"/>
        </w:rPr>
        <w:t xml:space="preserve"> </w:t>
      </w:r>
      <w:r w:rsidR="00BE5063">
        <w:t>/петдесет и девет хиляди и дванадесет и 0.38</w:t>
      </w:r>
      <w:r w:rsidRPr="00CD6550">
        <w:t>/ лв. без ДДС.</w:t>
      </w:r>
      <w:r w:rsidRPr="000A3266">
        <w:t xml:space="preserve"> </w:t>
      </w:r>
    </w:p>
    <w:p w:rsidR="008938FA" w:rsidRPr="000A3266" w:rsidRDefault="008938FA" w:rsidP="008938FA">
      <w:pPr>
        <w:ind w:firstLine="709"/>
        <w:jc w:val="both"/>
      </w:pPr>
      <w:r w:rsidRPr="000A3266">
        <w:t>В прогнозната стойност на поръчката се включват всички разходи, свързани с качественото изпълнение на поръчката.</w:t>
      </w:r>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r w:rsidRPr="000A3266">
        <w:rPr>
          <w:b/>
          <w:snapToGrid w:val="0"/>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r w:rsidRPr="000A3266">
        <w:t xml:space="preserve">E-mail: </w:t>
      </w:r>
      <w:r w:rsidR="00A80C29">
        <w:fldChar w:fldCharType="begin"/>
      </w:r>
      <w:r w:rsidR="00A80C29">
        <w:instrText xml:space="preserve"> HYPERLINK "mailto:hq@uni-hospital.government.bg" </w:instrText>
      </w:r>
      <w:r w:rsidR="00A80C29">
        <w:fldChar w:fldCharType="separate"/>
      </w:r>
      <w:r w:rsidRPr="000A3266">
        <w:rPr>
          <w:rStyle w:val="Hyperlink"/>
          <w:color w:val="auto"/>
        </w:rPr>
        <w:t>hq@uni-hospital.government.bg</w:t>
      </w:r>
      <w:r w:rsidR="00A80C29">
        <w:rPr>
          <w:rStyle w:val="Hyperlink"/>
          <w:color w:val="auto"/>
        </w:rPr>
        <w:fldChar w:fldCharType="end"/>
      </w:r>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обособените позиции, за които участва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r w:rsidRPr="000A3266">
        <w:rPr>
          <w:b/>
        </w:rPr>
        <w:t>плик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1" w:history="1">
        <w:r w:rsidRPr="000A3266">
          <w:t>чл.56, ал.1, т.1 - 5</w:t>
        </w:r>
      </w:hyperlink>
      <w:r w:rsidRPr="000A3266">
        <w:t xml:space="preserve">, </w:t>
      </w:r>
      <w:hyperlink r:id="rId12" w:history="1">
        <w:r w:rsidRPr="000A3266">
          <w:t>8</w:t>
        </w:r>
      </w:hyperlink>
      <w:r w:rsidRPr="000A3266">
        <w:t>, 1</w:t>
      </w:r>
      <w:hyperlink r:id="rId13"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8938FA" w:rsidRPr="002F4738" w:rsidRDefault="008938FA" w:rsidP="008938FA">
      <w:pPr>
        <w:tabs>
          <w:tab w:val="left" w:pos="0"/>
        </w:tabs>
        <w:ind w:firstLine="709"/>
        <w:jc w:val="both"/>
        <w:rPr>
          <w:b/>
        </w:rPr>
      </w:pPr>
      <w:r w:rsidRPr="000A3266">
        <w:rPr>
          <w:b/>
        </w:rPr>
        <w:t xml:space="preserve">Когато участникът подава оферта за повече от една обособена позиция, пликове </w:t>
      </w:r>
      <w:r w:rsidR="000C5FCF">
        <w:rPr>
          <w:b/>
        </w:rPr>
        <w:t xml:space="preserve">№1, </w:t>
      </w:r>
      <w:r w:rsidRPr="000A3266">
        <w:rPr>
          <w:b/>
        </w:rPr>
        <w:t>№ 2 и № 3 се представят за всяка позиция</w:t>
      </w:r>
      <w:r>
        <w:rPr>
          <w:b/>
        </w:rPr>
        <w:t xml:space="preserve"> по отделно</w:t>
      </w:r>
      <w:r w:rsidRPr="002F4738">
        <w:rPr>
          <w:b/>
        </w:rPr>
        <w:t>.</w:t>
      </w:r>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0A3266" w:rsidRDefault="008938FA" w:rsidP="00467B94">
      <w:pPr>
        <w:pStyle w:val="Heading3"/>
        <w:numPr>
          <w:ilvl w:val="0"/>
          <w:numId w:val="6"/>
        </w:numPr>
        <w:tabs>
          <w:tab w:val="left" w:pos="0"/>
          <w:tab w:val="left" w:pos="993"/>
        </w:tabs>
        <w:ind w:left="0" w:firstLine="709"/>
        <w:jc w:val="both"/>
        <w:rPr>
          <w:sz w:val="24"/>
          <w:u w:val="single"/>
        </w:rPr>
      </w:pPr>
      <w:r w:rsidRPr="000A326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04456" w:rsidRPr="000A12E3" w:rsidRDefault="00E04456" w:rsidP="00993DA4">
      <w:pPr>
        <w:numPr>
          <w:ilvl w:val="1"/>
          <w:numId w:val="6"/>
        </w:numPr>
        <w:tabs>
          <w:tab w:val="num" w:pos="1134"/>
        </w:tabs>
        <w:suppressAutoHyphens/>
        <w:ind w:left="0" w:firstLine="709"/>
        <w:jc w:val="both"/>
        <w:rPr>
          <w:lang w:val="ru-RU"/>
        </w:rPr>
      </w:pPr>
      <w:r w:rsidRPr="00C3305A">
        <w:rPr>
          <w:lang w:val="ru-RU"/>
        </w:rPr>
        <w:t>Участниците:</w:t>
      </w:r>
    </w:p>
    <w:p w:rsidR="00500356" w:rsidRPr="00500356" w:rsidRDefault="00D30429" w:rsidP="002406B8">
      <w:pPr>
        <w:tabs>
          <w:tab w:val="num" w:pos="1134"/>
        </w:tabs>
        <w:suppressAutoHyphens/>
        <w:ind w:firstLine="709"/>
        <w:jc w:val="both"/>
        <w:rPr>
          <w:lang w:val="ru-RU"/>
        </w:rPr>
      </w:pPr>
      <w:r>
        <w:rPr>
          <w:lang w:val="ru-RU"/>
        </w:rPr>
        <w:t>-</w:t>
      </w:r>
      <w:r w:rsidR="00500356">
        <w:rPr>
          <w:lang w:val="ru-RU"/>
        </w:rPr>
        <w:t xml:space="preserve"> </w:t>
      </w:r>
      <w:r w:rsidR="000A12E3" w:rsidRPr="007F6B25">
        <w:rPr>
          <w:rStyle w:val="alcapt7"/>
          <w:i w:val="0"/>
          <w:specVanish w:val="0"/>
        </w:rPr>
        <w:t xml:space="preserve">Участникът да има право да осъществява търговия </w:t>
      </w:r>
      <w:r w:rsidR="00500356" w:rsidRPr="00500356">
        <w:rPr>
          <w:lang w:val="ru-RU"/>
        </w:rPr>
        <w:t>на едро с лекарствени продукти</w:t>
      </w:r>
      <w:r w:rsidR="000A12E3" w:rsidRPr="000A12E3">
        <w:rPr>
          <w:bCs/>
        </w:rPr>
        <w:t xml:space="preserve"> </w:t>
      </w:r>
      <w:r w:rsidR="000A12E3" w:rsidRPr="007F6B25">
        <w:rPr>
          <w:bCs/>
        </w:rPr>
        <w:t>в съответствие с</w:t>
      </w:r>
      <w:r w:rsidR="000A12E3">
        <w:t>ъс</w:t>
      </w:r>
      <w:r w:rsidR="00500356" w:rsidRPr="00500356">
        <w:rPr>
          <w:lang w:val="ru-RU"/>
        </w:rPr>
        <w:t xml:space="preserve"> ЗЛПХМ;</w:t>
      </w:r>
    </w:p>
    <w:p w:rsidR="00500356" w:rsidRPr="00500356" w:rsidRDefault="00D30429" w:rsidP="002406B8">
      <w:pPr>
        <w:tabs>
          <w:tab w:val="num" w:pos="1134"/>
        </w:tabs>
        <w:suppressAutoHyphens/>
        <w:ind w:firstLine="709"/>
        <w:jc w:val="both"/>
        <w:rPr>
          <w:lang w:val="ru-RU"/>
        </w:rPr>
      </w:pPr>
      <w:r w:rsidRPr="000E4418">
        <w:rPr>
          <w:b/>
          <w:lang w:val="ru-RU"/>
        </w:rPr>
        <w:t>2.2</w:t>
      </w:r>
      <w:r w:rsidR="00500356" w:rsidRPr="00500356">
        <w:rPr>
          <w:lang w:val="ru-RU"/>
        </w:rPr>
        <w:t xml:space="preserve">. Участниците трябва да имат внедрена система за управление на качеството по стандарт ISO 9001:2008 или еквивалентен, с обхват </w:t>
      </w:r>
      <w:r>
        <w:t>сходен с предмета на поръчката /обособена позиция, за която кандидатства.</w:t>
      </w:r>
      <w:r w:rsidR="00500356" w:rsidRPr="00500356">
        <w:rPr>
          <w:lang w:val="ru-RU"/>
        </w:rPr>
        <w:t xml:space="preserve"> </w:t>
      </w:r>
    </w:p>
    <w:p w:rsidR="00500356" w:rsidRPr="00500356" w:rsidRDefault="00D30429" w:rsidP="002406B8">
      <w:pPr>
        <w:tabs>
          <w:tab w:val="num" w:pos="1134"/>
        </w:tabs>
        <w:suppressAutoHyphens/>
        <w:ind w:firstLine="709"/>
        <w:jc w:val="both"/>
        <w:rPr>
          <w:lang w:val="ru-RU"/>
        </w:rPr>
      </w:pPr>
      <w:r w:rsidRPr="000E4418">
        <w:rPr>
          <w:b/>
          <w:lang w:val="ru-RU"/>
        </w:rPr>
        <w:t>2</w:t>
      </w:r>
      <w:r w:rsidR="00500356" w:rsidRPr="000E4418">
        <w:rPr>
          <w:b/>
          <w:lang w:val="ru-RU"/>
        </w:rPr>
        <w:t>.</w:t>
      </w:r>
      <w:r w:rsidRPr="000E4418">
        <w:rPr>
          <w:b/>
          <w:lang w:val="ru-RU"/>
        </w:rPr>
        <w:t>3</w:t>
      </w:r>
      <w:r>
        <w:rPr>
          <w:lang w:val="ru-RU"/>
        </w:rPr>
        <w:t>.</w:t>
      </w:r>
      <w:r w:rsidR="00500356" w:rsidRPr="00500356">
        <w:rPr>
          <w:lang w:val="ru-RU"/>
        </w:rPr>
        <w:t xml:space="preserve"> Участниците трябва да имат опит в доставката на лекарствени продукти като през последните три години, считано от датата на подаване на офертата, са изпълнили договори с идентичен или сходен предмет на обществената поръчка. </w:t>
      </w:r>
    </w:p>
    <w:p w:rsidR="00500356" w:rsidRPr="00500356" w:rsidRDefault="00D30429" w:rsidP="002406B8">
      <w:pPr>
        <w:tabs>
          <w:tab w:val="num" w:pos="1134"/>
        </w:tabs>
        <w:suppressAutoHyphens/>
        <w:ind w:firstLine="709"/>
        <w:jc w:val="both"/>
        <w:rPr>
          <w:lang w:val="ru-RU"/>
        </w:rPr>
      </w:pPr>
      <w:r>
        <w:rPr>
          <w:lang w:val="ru-RU"/>
        </w:rPr>
        <w:t>2</w:t>
      </w:r>
      <w:r w:rsidR="00500356" w:rsidRPr="00500356">
        <w:rPr>
          <w:lang w:val="ru-RU"/>
        </w:rPr>
        <w:t>.</w:t>
      </w:r>
      <w:r>
        <w:rPr>
          <w:lang w:val="ru-RU"/>
        </w:rPr>
        <w:t>4.</w:t>
      </w:r>
      <w:r w:rsidR="00500356" w:rsidRPr="00500356">
        <w:rPr>
          <w:lang w:val="ru-RU"/>
        </w:rPr>
        <w:t xml:space="preserve"> Участниците трябва да разполагат с екип от експерти, които да изпълнят професионално и качествено поръчката, включително и специалисти, отговарящи за контрола на качеството. </w:t>
      </w:r>
    </w:p>
    <w:p w:rsidR="00500356" w:rsidRPr="00500356" w:rsidRDefault="00D30429" w:rsidP="002406B8">
      <w:pPr>
        <w:tabs>
          <w:tab w:val="num" w:pos="1134"/>
        </w:tabs>
        <w:suppressAutoHyphens/>
        <w:ind w:firstLine="709"/>
        <w:jc w:val="both"/>
        <w:rPr>
          <w:lang w:val="ru-RU"/>
        </w:rPr>
      </w:pPr>
      <w:r w:rsidRPr="00CC6A19">
        <w:rPr>
          <w:b/>
          <w:lang w:val="ru-RU"/>
        </w:rPr>
        <w:t>2</w:t>
      </w:r>
      <w:r w:rsidR="00500356" w:rsidRPr="00CC6A19">
        <w:rPr>
          <w:b/>
          <w:lang w:val="ru-RU"/>
        </w:rPr>
        <w:t>.</w:t>
      </w:r>
      <w:r w:rsidRPr="00CC6A19">
        <w:rPr>
          <w:b/>
          <w:lang w:val="ru-RU"/>
        </w:rPr>
        <w:t>5</w:t>
      </w:r>
      <w:r>
        <w:rPr>
          <w:lang w:val="ru-RU"/>
        </w:rPr>
        <w:t>.</w:t>
      </w:r>
      <w:r w:rsidR="00500356" w:rsidRPr="00500356">
        <w:rPr>
          <w:lang w:val="ru-RU"/>
        </w:rPr>
        <w:t xml:space="preserve"> Участниците трябва да разполагат със складова база, която отговаря на условията за съхранение на лекарствените продукти, гарантиращи своевременно изпълнение на поръчката.</w:t>
      </w:r>
    </w:p>
    <w:p w:rsidR="00500356" w:rsidRPr="00500356" w:rsidRDefault="002406B8" w:rsidP="002406B8">
      <w:pPr>
        <w:tabs>
          <w:tab w:val="num" w:pos="1134"/>
        </w:tabs>
        <w:suppressAutoHyphens/>
        <w:ind w:firstLine="709"/>
        <w:jc w:val="both"/>
        <w:rPr>
          <w:lang w:val="ru-RU"/>
        </w:rPr>
      </w:pPr>
      <w:r w:rsidRPr="00CC6A19">
        <w:rPr>
          <w:b/>
          <w:lang w:val="ru-RU"/>
        </w:rPr>
        <w:t>2</w:t>
      </w:r>
      <w:r w:rsidR="00500356" w:rsidRPr="00CC6A19">
        <w:rPr>
          <w:b/>
          <w:lang w:val="ru-RU"/>
        </w:rPr>
        <w:t>.</w:t>
      </w:r>
      <w:r w:rsidRPr="00CC6A19">
        <w:rPr>
          <w:b/>
          <w:lang w:val="ru-RU"/>
        </w:rPr>
        <w:t>6</w:t>
      </w:r>
      <w:r>
        <w:rPr>
          <w:lang w:val="ru-RU"/>
        </w:rPr>
        <w:t>.</w:t>
      </w:r>
      <w:r w:rsidR="00500356" w:rsidRPr="00500356">
        <w:rPr>
          <w:lang w:val="ru-RU"/>
        </w:rPr>
        <w:t xml:space="preserve"> Участниците трябва да разполагат със собствени или наети транспортни средства, осигуряващи правилното съхранение при транспортиране и разпространение и на лекарствените продукти.</w:t>
      </w:r>
    </w:p>
    <w:p w:rsidR="00500356" w:rsidRPr="00500356" w:rsidRDefault="002406B8" w:rsidP="002406B8">
      <w:pPr>
        <w:tabs>
          <w:tab w:val="num" w:pos="1134"/>
        </w:tabs>
        <w:suppressAutoHyphens/>
        <w:ind w:firstLine="709"/>
        <w:jc w:val="both"/>
        <w:rPr>
          <w:lang w:val="ru-RU"/>
        </w:rPr>
      </w:pPr>
      <w:r w:rsidRPr="00CC6A19">
        <w:rPr>
          <w:b/>
          <w:lang w:val="ru-RU"/>
        </w:rPr>
        <w:t>2</w:t>
      </w:r>
      <w:r w:rsidR="00500356" w:rsidRPr="00CC6A19">
        <w:rPr>
          <w:b/>
          <w:lang w:val="ru-RU"/>
        </w:rPr>
        <w:t>.</w:t>
      </w:r>
      <w:r w:rsidRPr="00CC6A19">
        <w:rPr>
          <w:b/>
          <w:lang w:val="ru-RU"/>
        </w:rPr>
        <w:t>7</w:t>
      </w:r>
      <w:r>
        <w:rPr>
          <w:lang w:val="ru-RU"/>
        </w:rPr>
        <w:t>.</w:t>
      </w:r>
      <w:r w:rsidR="00500356" w:rsidRPr="00500356">
        <w:rPr>
          <w:lang w:val="ru-RU"/>
        </w:rPr>
        <w:t xml:space="preserve"> Участниците трябва да осигурят лекарствени продукти за целия срок на договора.</w:t>
      </w:r>
    </w:p>
    <w:p w:rsidR="00500356" w:rsidRDefault="002406B8" w:rsidP="002406B8">
      <w:pPr>
        <w:tabs>
          <w:tab w:val="num" w:pos="1134"/>
        </w:tabs>
        <w:suppressAutoHyphens/>
        <w:ind w:firstLine="709"/>
        <w:jc w:val="both"/>
        <w:rPr>
          <w:lang w:val="ru-RU"/>
        </w:rPr>
      </w:pPr>
      <w:r w:rsidRPr="00CC6A19">
        <w:rPr>
          <w:b/>
          <w:lang w:val="ru-RU"/>
        </w:rPr>
        <w:t>2.8</w:t>
      </w:r>
      <w:r w:rsidR="00500356" w:rsidRPr="00500356">
        <w:rPr>
          <w:lang w:val="ru-RU"/>
        </w:rPr>
        <w:t>. Участниците могат да докажат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A165AA" w:rsidRDefault="00A165AA" w:rsidP="002406B8">
      <w:pPr>
        <w:tabs>
          <w:tab w:val="num" w:pos="1134"/>
        </w:tabs>
        <w:suppressAutoHyphens/>
        <w:ind w:firstLine="709"/>
        <w:jc w:val="both"/>
        <w:rPr>
          <w:b/>
          <w:lang w:val="ru-RU"/>
        </w:rPr>
      </w:pPr>
      <w:r w:rsidRPr="00A165AA">
        <w:rPr>
          <w:b/>
          <w:lang w:val="ru-RU"/>
        </w:rPr>
        <w:t>Изисквания към изпълнение на поръчката</w:t>
      </w:r>
    </w:p>
    <w:p w:rsidR="00A165AA" w:rsidRDefault="00CC6A19" w:rsidP="00A165AA">
      <w:pPr>
        <w:tabs>
          <w:tab w:val="num" w:pos="1134"/>
        </w:tabs>
        <w:suppressAutoHyphens/>
        <w:ind w:firstLine="709"/>
        <w:jc w:val="both"/>
        <w:rPr>
          <w:lang w:val="ru-RU"/>
        </w:rPr>
      </w:pPr>
      <w:r w:rsidRPr="00CC6A19">
        <w:rPr>
          <w:b/>
          <w:lang w:val="ru-RU"/>
        </w:rPr>
        <w:t>2.9</w:t>
      </w:r>
      <w:r>
        <w:rPr>
          <w:lang w:val="ru-RU"/>
        </w:rPr>
        <w:t>.</w:t>
      </w:r>
      <w:r w:rsidR="000E4418">
        <w:rPr>
          <w:lang w:val="ru-RU"/>
        </w:rPr>
        <w:t xml:space="preserve">  </w:t>
      </w:r>
      <w:r w:rsidR="00A165AA">
        <w:rPr>
          <w:lang w:val="ru-RU"/>
        </w:rPr>
        <w:t>Участникът следва да предложи оферта за лекарствени продукти, които са получили разрешение за употреба съгласно ЗЛПХМ или Регламент ЕО 726/2004 на Европейския парламент и Съвет.</w:t>
      </w:r>
    </w:p>
    <w:p w:rsidR="00A165AA" w:rsidRPr="00500356" w:rsidRDefault="00CC6A19" w:rsidP="00A165AA">
      <w:pPr>
        <w:tabs>
          <w:tab w:val="num" w:pos="1134"/>
        </w:tabs>
        <w:suppressAutoHyphens/>
        <w:ind w:firstLine="709"/>
        <w:jc w:val="both"/>
        <w:rPr>
          <w:lang w:val="ru-RU"/>
        </w:rPr>
      </w:pPr>
      <w:r w:rsidRPr="00CC6A19">
        <w:rPr>
          <w:b/>
          <w:lang w:val="ru-RU"/>
        </w:rPr>
        <w:t>2.10</w:t>
      </w:r>
      <w:r>
        <w:rPr>
          <w:lang w:val="ru-RU"/>
        </w:rPr>
        <w:t>.</w:t>
      </w:r>
      <w:r w:rsidR="00A165AA" w:rsidRPr="00500356">
        <w:rPr>
          <w:lang w:val="ru-RU"/>
        </w:rPr>
        <w:t xml:space="preserve"> Участникът трябва да докаже, че лекарствените продукти са включени в Позитивния лекарствен списък, актуален към датата на отваряне на плик № 1 и 2 от офертите.</w:t>
      </w:r>
    </w:p>
    <w:p w:rsidR="00A165AA" w:rsidRPr="00500356" w:rsidRDefault="00CC6A19" w:rsidP="00A165AA">
      <w:pPr>
        <w:tabs>
          <w:tab w:val="num" w:pos="1134"/>
        </w:tabs>
        <w:suppressAutoHyphens/>
        <w:ind w:firstLine="709"/>
        <w:jc w:val="both"/>
        <w:rPr>
          <w:lang w:val="ru-RU"/>
        </w:rPr>
      </w:pPr>
      <w:r w:rsidRPr="00CC6A19">
        <w:rPr>
          <w:b/>
          <w:lang w:val="ru-RU"/>
        </w:rPr>
        <w:t>2.11</w:t>
      </w:r>
      <w:r>
        <w:rPr>
          <w:lang w:val="ru-RU"/>
        </w:rPr>
        <w:t>.</w:t>
      </w:r>
      <w:r w:rsidR="00A165AA" w:rsidRPr="00500356">
        <w:rPr>
          <w:lang w:val="ru-RU"/>
        </w:rPr>
        <w:t xml:space="preserve"> Участникът трябва да докаже, че единичната цена на лекарствените продукти не надвишава стойността за мярка /капсула, флакон, сак, таблетка и т.н. в лв. с ДДС, изчислена на база референтна стойност за DDD /терапевтичен курс/ от Позитивният лекарствен списък, актуален към датата на отваряне на плик № 1 и 2 от офертата.</w:t>
      </w:r>
    </w:p>
    <w:p w:rsidR="000E4418" w:rsidRPr="00500356" w:rsidRDefault="00CC6A19" w:rsidP="000E4418">
      <w:pPr>
        <w:tabs>
          <w:tab w:val="num" w:pos="1134"/>
        </w:tabs>
        <w:suppressAutoHyphens/>
        <w:ind w:firstLine="709"/>
        <w:jc w:val="both"/>
        <w:rPr>
          <w:lang w:val="ru-RU"/>
        </w:rPr>
      </w:pPr>
      <w:r w:rsidRPr="00CC6A19">
        <w:rPr>
          <w:b/>
          <w:lang w:val="ru-RU"/>
        </w:rPr>
        <w:t>2.12</w:t>
      </w:r>
      <w:r>
        <w:rPr>
          <w:lang w:val="ru-RU"/>
        </w:rPr>
        <w:t>.</w:t>
      </w:r>
      <w:r w:rsidR="000E4418" w:rsidRPr="00500356">
        <w:rPr>
          <w:lang w:val="ru-RU"/>
        </w:rPr>
        <w:t xml:space="preserve"> Участникът трябва да докаже, че срокът на годност на предлаганите лекарствени продукти няма да бъде не по- малък от 60/ шестдесет/  на сто от обявения от производителя към датата на всяка доставка.</w:t>
      </w:r>
    </w:p>
    <w:p w:rsidR="00E04456" w:rsidRPr="00C3305A" w:rsidRDefault="002406B8" w:rsidP="002406B8">
      <w:pPr>
        <w:tabs>
          <w:tab w:val="left" w:pos="0"/>
          <w:tab w:val="num" w:pos="1134"/>
        </w:tabs>
        <w:jc w:val="both"/>
      </w:pPr>
      <w:r>
        <w:rPr>
          <w:b/>
        </w:rPr>
        <w:t xml:space="preserve">          </w:t>
      </w:r>
      <w:r w:rsidR="00E04456" w:rsidRPr="00C3305A">
        <w:rPr>
          <w:b/>
        </w:rPr>
        <w:t>2.</w:t>
      </w:r>
      <w:r w:rsidR="00CC6A19">
        <w:rPr>
          <w:b/>
        </w:rPr>
        <w:t>13</w:t>
      </w:r>
      <w:r w:rsidR="00E04456" w:rsidRPr="00C3305A">
        <w:rPr>
          <w:b/>
        </w:rPr>
        <w:t xml:space="preserve">. </w:t>
      </w:r>
      <w:r w:rsidR="00E04456" w:rsidRPr="00C3305A">
        <w:rPr>
          <w:lang w:val="ru-RU"/>
        </w:rPr>
        <w:t>Участниците</w:t>
      </w:r>
      <w:r w:rsidR="00E04456" w:rsidRPr="00C3305A">
        <w:rPr>
          <w:b/>
        </w:rPr>
        <w:t xml:space="preserve"> </w:t>
      </w:r>
      <w:r w:rsidR="00E04456" w:rsidRPr="00C3305A">
        <w:t>могат да посочат</w:t>
      </w:r>
      <w:r w:rsidR="00E04456" w:rsidRPr="00C3305A">
        <w:rPr>
          <w:b/>
        </w:rPr>
        <w:t xml:space="preserve"> </w:t>
      </w:r>
      <w:r w:rsidR="00E04456" w:rsidRPr="00C3305A">
        <w:t>без ограничения ползването на подизпълнители.</w:t>
      </w:r>
    </w:p>
    <w:p w:rsidR="00E04456" w:rsidRPr="00C3305A" w:rsidRDefault="00E04456" w:rsidP="00E04456">
      <w:pPr>
        <w:tabs>
          <w:tab w:val="left" w:pos="0"/>
        </w:tabs>
        <w:ind w:firstLine="709"/>
        <w:jc w:val="both"/>
      </w:pPr>
      <w:r w:rsidRPr="00C3305A">
        <w:rPr>
          <w:b/>
          <w:lang w:val="ru-RU"/>
        </w:rPr>
        <w:t>2.1</w:t>
      </w:r>
      <w:r w:rsidR="00CC6A19">
        <w:rPr>
          <w:b/>
        </w:rPr>
        <w:t>4</w:t>
      </w:r>
      <w:r w:rsidRPr="00C3305A">
        <w:rPr>
          <w:b/>
          <w:lang w:val="ru-RU"/>
        </w:rPr>
        <w:t>.</w:t>
      </w:r>
      <w:r w:rsidRPr="00C3305A">
        <w:rPr>
          <w:lang w:val="ru-RU"/>
        </w:rPr>
        <w:t xml:space="preserve"> Възложителят ще отстранява от участие в откритата процедура всеки участник, който не отговаря на нор</w:t>
      </w:r>
      <w:r w:rsidR="00C265F8">
        <w:rPr>
          <w:lang w:val="ru-RU"/>
        </w:rPr>
        <w:t>мативноустановените изисквания</w:t>
      </w:r>
      <w:r w:rsidR="00C265F8">
        <w:rPr>
          <w:lang w:val="en-US"/>
        </w:rPr>
        <w:t xml:space="preserve">, </w:t>
      </w:r>
      <w:r w:rsidR="00C265F8">
        <w:t>на изискванията</w:t>
      </w:r>
      <w:r w:rsidRPr="00C3305A">
        <w:rPr>
          <w:lang w:val="ru-RU"/>
        </w:rPr>
        <w:t xml:space="preserve"> </w:t>
      </w:r>
      <w:r w:rsidRPr="0073271A">
        <w:rPr>
          <w:lang w:val="ru-RU"/>
        </w:rPr>
        <w:t xml:space="preserve">в </w:t>
      </w:r>
      <w:r w:rsidR="00993DA4" w:rsidRPr="00500356">
        <w:rPr>
          <w:lang w:val="ru-RU"/>
        </w:rPr>
        <w:t>ЗЛПХМ</w:t>
      </w:r>
      <w:r w:rsidRPr="0073271A">
        <w:rPr>
          <w:lang w:val="ru-RU"/>
        </w:rPr>
        <w:t xml:space="preserve"> и</w:t>
      </w:r>
      <w:r w:rsidRPr="00C3305A">
        <w:rPr>
          <w:lang w:val="ru-RU"/>
        </w:rPr>
        <w:t xml:space="preserve"> на специалните изисквания, посочени в настоящата документацията за участие.</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IV</w:t>
      </w:r>
    </w:p>
    <w:p w:rsidR="008938FA" w:rsidRPr="000A3266" w:rsidRDefault="008938FA" w:rsidP="008938FA">
      <w:pPr>
        <w:tabs>
          <w:tab w:val="left" w:pos="0"/>
          <w:tab w:val="left" w:pos="1276"/>
        </w:tabs>
        <w:jc w:val="center"/>
        <w:rPr>
          <w:b/>
        </w:rPr>
      </w:pPr>
      <w:r w:rsidRPr="000A3266">
        <w:rPr>
          <w:b/>
        </w:rPr>
        <w:t>ИЗИСКВАНИЯ КЪМ СЪДЪРЖАНИЕТО НА ОФЕРТАТА</w:t>
      </w:r>
    </w:p>
    <w:p w:rsidR="008938FA" w:rsidRPr="000A3266" w:rsidRDefault="008938FA" w:rsidP="008938FA">
      <w:pPr>
        <w:tabs>
          <w:tab w:val="left" w:pos="0"/>
        </w:tabs>
        <w:ind w:firstLine="709"/>
        <w:jc w:val="both"/>
      </w:pPr>
    </w:p>
    <w:p w:rsidR="008938FA" w:rsidRPr="000A3266" w:rsidRDefault="008938FA" w:rsidP="008938FA">
      <w:pPr>
        <w:tabs>
          <w:tab w:val="left" w:pos="0"/>
        </w:tabs>
        <w:ind w:firstLine="709"/>
        <w:jc w:val="both"/>
      </w:pPr>
      <w:r w:rsidRPr="000A3266">
        <w:rPr>
          <w:b/>
        </w:rPr>
        <w:t>1.</w:t>
      </w:r>
      <w:r w:rsidRPr="000A326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w:t>
      </w:r>
      <w:r>
        <w:t xml:space="preserve">на другите нормативни актове, свързани с предмета на обществената поръчка и с участието в процедурата, както и </w:t>
      </w:r>
      <w:r w:rsidRPr="000A3266">
        <w:t>изискванията на Възложителя, определени в обявлението за обществената поръчка и в настоящата документация за участие.</w:t>
      </w:r>
    </w:p>
    <w:p w:rsidR="008938FA" w:rsidRPr="000A3266" w:rsidRDefault="008938FA" w:rsidP="008938FA">
      <w:pPr>
        <w:tabs>
          <w:tab w:val="left" w:pos="0"/>
        </w:tabs>
        <w:ind w:firstLine="709"/>
        <w:jc w:val="both"/>
      </w:pPr>
      <w:r w:rsidRPr="000A3266">
        <w:rPr>
          <w:b/>
        </w:rPr>
        <w:t>2.1.</w:t>
      </w:r>
      <w:r w:rsidRPr="000A3266">
        <w:t xml:space="preserve"> Офертата трябва да бъде представена на български език.</w:t>
      </w:r>
    </w:p>
    <w:p w:rsidR="008938FA" w:rsidRPr="000A3266" w:rsidRDefault="008938FA" w:rsidP="008938FA">
      <w:pPr>
        <w:tabs>
          <w:tab w:val="left" w:pos="0"/>
        </w:tabs>
        <w:ind w:firstLine="709"/>
        <w:jc w:val="both"/>
      </w:pPr>
      <w:r w:rsidRPr="000A3266">
        <w:rPr>
          <w:b/>
        </w:rPr>
        <w:t>2.2.</w:t>
      </w:r>
      <w:r w:rsidRPr="000A326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0A3266">
        <w:rPr>
          <w:rStyle w:val="FootnoteReference"/>
        </w:rPr>
        <w:footnoteReference w:id="5"/>
      </w:r>
      <w:r w:rsidRPr="000A3266">
        <w:t>).</w:t>
      </w:r>
    </w:p>
    <w:p w:rsidR="008938FA" w:rsidRPr="000A3266" w:rsidRDefault="008938FA" w:rsidP="008938FA">
      <w:pPr>
        <w:ind w:firstLine="709"/>
        <w:jc w:val="both"/>
        <w:rPr>
          <w:u w:val="single"/>
        </w:rPr>
      </w:pPr>
      <w:r w:rsidRPr="000A3266">
        <w:rPr>
          <w:b/>
        </w:rPr>
        <w:t>2.3.</w:t>
      </w:r>
      <w:r w:rsidRPr="000A326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0A3266">
        <w:rPr>
          <w:u w:val="single"/>
        </w:rPr>
        <w:t xml:space="preserve"> </w:t>
      </w:r>
    </w:p>
    <w:p w:rsidR="008938FA" w:rsidRPr="000A3266" w:rsidRDefault="008938FA" w:rsidP="008938FA">
      <w:pPr>
        <w:tabs>
          <w:tab w:val="left" w:pos="0"/>
        </w:tabs>
        <w:ind w:firstLine="709"/>
        <w:jc w:val="both"/>
      </w:pPr>
      <w:r w:rsidRPr="000A3266">
        <w:rPr>
          <w:b/>
        </w:rPr>
        <w:t>3.1.</w:t>
      </w:r>
      <w:r w:rsidRPr="000A326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0A3266">
        <w:rPr>
          <w:b/>
        </w:rPr>
        <w:t>3.2.</w:t>
      </w:r>
      <w:r w:rsidRPr="000A326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467B94" w:rsidRPr="00467B94">
        <w:t>ЗЛПХМ</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p>
    <w:p w:rsidR="008938FA" w:rsidRPr="000A3266" w:rsidRDefault="008938FA" w:rsidP="008938FA">
      <w:pPr>
        <w:tabs>
          <w:tab w:val="left" w:pos="0"/>
        </w:tabs>
        <w:ind w:firstLine="709"/>
        <w:jc w:val="both"/>
      </w:pP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Default="008938FA" w:rsidP="008938FA">
      <w:pPr>
        <w:tabs>
          <w:tab w:val="left" w:pos="0"/>
        </w:tabs>
        <w:ind w:firstLine="709"/>
        <w:jc w:val="both"/>
        <w:rPr>
          <w:rStyle w:val="alb2"/>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 </w:t>
      </w:r>
      <w:r w:rsidR="0048217B">
        <w:rPr>
          <w:rStyle w:val="alb2"/>
          <w:b/>
        </w:rPr>
        <w:t>“Доставка на медикаменти за нуждите на отделение по хемодиализа в Болница “Лозенец””за период от 12 месеца</w:t>
      </w:r>
      <w:r w:rsidRPr="00ED783F">
        <w:rPr>
          <w:rStyle w:val="alb2"/>
        </w:rPr>
        <w:t xml:space="preserve"> 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Pr>
          <w:rStyle w:val="alb2"/>
        </w:rPr>
        <w:t xml:space="preserve">7.1.2.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p>
    <w:p w:rsidR="008938FA" w:rsidRPr="000A3266" w:rsidRDefault="008938FA" w:rsidP="008938FA">
      <w:pPr>
        <w:tabs>
          <w:tab w:val="left" w:pos="0"/>
        </w:tabs>
        <w:ind w:firstLine="709"/>
        <w:jc w:val="both"/>
        <w:rPr>
          <w:rStyle w:val="alb2"/>
        </w:rPr>
      </w:pPr>
      <w:r w:rsidRPr="000A3266">
        <w:rPr>
          <w:rStyle w:val="alb2"/>
        </w:rPr>
        <w:t xml:space="preserve"> </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Pr="000A3266" w:rsidRDefault="008938FA" w:rsidP="008938FA">
      <w:pPr>
        <w:tabs>
          <w:tab w:val="left" w:pos="0"/>
        </w:tabs>
        <w:ind w:firstLine="709"/>
        <w:jc w:val="both"/>
        <w:rPr>
          <w:rStyle w:val="subparinclink"/>
          <w:i/>
          <w:iCs/>
        </w:rPr>
      </w:pPr>
      <w:r w:rsidRPr="000A3266">
        <w:rPr>
          <w:rStyle w:val="subparinclink"/>
          <w:i/>
          <w:iCs/>
        </w:rPr>
        <w:t> </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7A2930" w:rsidRPr="000A3266" w:rsidRDefault="007A2930" w:rsidP="008938FA">
      <w:pPr>
        <w:tabs>
          <w:tab w:val="left" w:pos="0"/>
        </w:tabs>
        <w:ind w:firstLine="709"/>
        <w:jc w:val="both"/>
        <w:rPr>
          <w:rStyle w:val="subparinclink"/>
          <w:i/>
          <w:iCs/>
        </w:rPr>
      </w:pPr>
    </w:p>
    <w:p w:rsidR="008938FA" w:rsidRDefault="008938FA" w:rsidP="008938FA">
      <w:pPr>
        <w:shd w:val="clear" w:color="auto" w:fill="FFFFFF"/>
        <w:tabs>
          <w:tab w:val="left" w:pos="0"/>
        </w:tabs>
        <w:ind w:firstLine="709"/>
        <w:jc w:val="both"/>
        <w:rPr>
          <w:rStyle w:val="alt2"/>
          <w:u w:val="single"/>
        </w:rPr>
      </w:pPr>
      <w:r w:rsidRPr="000A3266">
        <w:rPr>
          <w:rStyle w:val="alcapt7"/>
          <w:b/>
          <w:i w:val="0"/>
          <w:specVanish w:val="0"/>
        </w:rPr>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93DA4" w:rsidRPr="00CC6A19" w:rsidRDefault="009C6C68" w:rsidP="00CC6A19">
      <w:pPr>
        <w:ind w:firstLine="709"/>
        <w:jc w:val="both"/>
        <w:rPr>
          <w:b/>
          <w:iCs/>
        </w:rPr>
      </w:pPr>
      <w:r w:rsidRPr="00C3305A">
        <w:rPr>
          <w:rStyle w:val="alcapt7"/>
          <w:b/>
          <w:i w:val="0"/>
          <w:specVanish w:val="0"/>
        </w:rPr>
        <w:t>7.4</w:t>
      </w:r>
      <w:r w:rsidRPr="00C3305A">
        <w:rPr>
          <w:rStyle w:val="alcapt7"/>
          <w:b/>
          <w:specVanish w:val="0"/>
        </w:rPr>
        <w:t>.</w:t>
      </w:r>
      <w:r w:rsidRPr="00C3305A">
        <w:rPr>
          <w:rStyle w:val="alcapt7"/>
          <w:b/>
          <w:i w:val="0"/>
          <w:specVanish w:val="0"/>
        </w:rPr>
        <w:t xml:space="preserve">1. </w:t>
      </w:r>
      <w:r w:rsidR="00993DA4" w:rsidRPr="00993DA4">
        <w:rPr>
          <w:bCs/>
          <w:lang w:val="ru-RU"/>
        </w:rPr>
        <w:t>Разрешение за търговия на едро с лекарствени продукти; или удостоверение за регистрация за търговия на едро с лекарства; или разрешение за внос; или разрешение за производство, издадени по реда на ЗЛПХМ</w:t>
      </w:r>
      <w:r w:rsidR="00993DA4">
        <w:rPr>
          <w:bCs/>
        </w:rPr>
        <w:t>- заверено от участника копие</w:t>
      </w:r>
      <w:r w:rsidR="00993DA4" w:rsidRPr="00993DA4">
        <w:rPr>
          <w:bCs/>
          <w:lang w:val="ru-RU"/>
        </w:rPr>
        <w:t>;</w:t>
      </w:r>
    </w:p>
    <w:p w:rsidR="005F4D51" w:rsidRPr="00C3305A" w:rsidRDefault="005F4D51" w:rsidP="005F4D51">
      <w:pPr>
        <w:ind w:firstLine="709"/>
        <w:jc w:val="both"/>
      </w:pPr>
      <w:r w:rsidRPr="00CC6A19">
        <w:rPr>
          <w:b/>
          <w:bCs/>
          <w:lang w:val="ru-RU"/>
        </w:rPr>
        <w:t>7.4.2</w:t>
      </w:r>
      <w:r w:rsidR="00993DA4" w:rsidRPr="00993DA4">
        <w:rPr>
          <w:bCs/>
          <w:lang w:val="ru-RU"/>
        </w:rPr>
        <w:t xml:space="preserve">. </w:t>
      </w:r>
      <w:r w:rsidRPr="00C3305A">
        <w:t>Сертификат</w:t>
      </w:r>
      <w:r w:rsidRPr="00C3305A">
        <w:rPr>
          <w:b/>
        </w:rPr>
        <w:t xml:space="preserve"> </w:t>
      </w:r>
      <w:r w:rsidRPr="00C3305A">
        <w:rPr>
          <w:lang w:val="ru-RU"/>
        </w:rPr>
        <w:t xml:space="preserve">за внедрена система за управление на качеството ISO 9001:2008 или друга еквивалентна система за управление на качеството с обхват на сертификация </w:t>
      </w:r>
      <w:r w:rsidRPr="00C3305A">
        <w:t xml:space="preserve">с обхват </w:t>
      </w:r>
      <w:r w:rsidRPr="007C0045">
        <w:t>сходен с предмета на поръчката /обособена позиция, за която кандидатства</w:t>
      </w:r>
      <w:r w:rsidRPr="00C3305A">
        <w:t xml:space="preserve"> - заверено от участника копие.</w:t>
      </w:r>
      <w:r w:rsidRPr="007C0045">
        <w:t xml:space="preserve"> </w:t>
      </w:r>
    </w:p>
    <w:p w:rsidR="005F4D51" w:rsidRPr="00C3305A" w:rsidRDefault="005F4D51" w:rsidP="005F4D51">
      <w:pPr>
        <w:ind w:firstLine="709"/>
        <w:jc w:val="both"/>
        <w:rPr>
          <w:lang w:eastAsia="ar-SA"/>
        </w:rPr>
      </w:pPr>
      <w:r w:rsidRPr="00C3305A">
        <w:rPr>
          <w:lang w:eastAsia="ar-SA"/>
        </w:rPr>
        <w:t xml:space="preserve">В случай, че участникът е обединение/консорциум, което не е юридическо лице, достатъчно е да се представи заверено копие от сертификат по ISO 9001:2008 поне на водещия съдружник в обединението/консорциума.  </w:t>
      </w:r>
    </w:p>
    <w:p w:rsidR="005F4D51" w:rsidRPr="00173174" w:rsidRDefault="005F4D51" w:rsidP="005F4D51">
      <w:pPr>
        <w:tabs>
          <w:tab w:val="left" w:pos="0"/>
        </w:tabs>
        <w:ind w:firstLine="709"/>
        <w:jc w:val="both"/>
        <w:rPr>
          <w:lang w:val="en-US"/>
        </w:rPr>
      </w:pPr>
      <w:r w:rsidRPr="00C3305A">
        <w:rPr>
          <w:lang w:eastAsia="ar-SA"/>
        </w:rPr>
        <w:t>Посоченият сертификат трябва да бъде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w:t>
      </w:r>
    </w:p>
    <w:p w:rsidR="00BC677E" w:rsidRDefault="005F4D51" w:rsidP="00993DA4">
      <w:pPr>
        <w:tabs>
          <w:tab w:val="left" w:pos="993"/>
        </w:tabs>
        <w:ind w:firstLine="709"/>
        <w:jc w:val="both"/>
        <w:rPr>
          <w:bCs/>
          <w:lang w:val="en-US"/>
        </w:rPr>
      </w:pPr>
      <w:r w:rsidRPr="00CC6A19">
        <w:rPr>
          <w:b/>
          <w:bCs/>
          <w:lang w:val="ru-RU"/>
        </w:rPr>
        <w:t>7</w:t>
      </w:r>
      <w:r w:rsidR="00993DA4" w:rsidRPr="00CC6A19">
        <w:rPr>
          <w:b/>
          <w:bCs/>
          <w:lang w:val="ru-RU"/>
        </w:rPr>
        <w:t>.4.</w:t>
      </w:r>
      <w:r w:rsidR="00173174" w:rsidRPr="00CC6A19">
        <w:rPr>
          <w:b/>
          <w:bCs/>
          <w:lang w:val="en-US"/>
        </w:rPr>
        <w:t>3</w:t>
      </w:r>
      <w:r w:rsidRPr="002B54CE">
        <w:rPr>
          <w:bCs/>
          <w:lang w:val="ru-RU"/>
        </w:rPr>
        <w:t>.</w:t>
      </w:r>
      <w:r w:rsidR="00993DA4" w:rsidRPr="002B54CE">
        <w:rPr>
          <w:bCs/>
          <w:lang w:val="ru-RU"/>
        </w:rPr>
        <w:t xml:space="preserve"> </w:t>
      </w:r>
      <w:r w:rsidR="00A80C29" w:rsidRPr="00A80C29">
        <w:rPr>
          <w:bCs/>
          <w:lang w:val="ru-RU"/>
        </w:rPr>
        <w:t>Декларация по чл. 51, ал. 1, т. 1 от ЗОП за изпълнени доставки от участника еднакви или сходни с предмета на обществената поръчка по образеца в Приложение № 6. Към декларацията участниците представят доказателства за извършените доставки под формата на удостоверения, издадени от получателя или от компетентен орган, или чрез посочване на публичен регистър, в който са публикувани информации за доставките. При посочване на публичен регистър, в който е публикувана информация за доставките се посочва и точен електронен адрес или номера на поръчката в публичния регистър.</w:t>
      </w:r>
    </w:p>
    <w:p w:rsidR="00993DA4" w:rsidRPr="00BC677E" w:rsidRDefault="00BC677E" w:rsidP="00993DA4">
      <w:pPr>
        <w:tabs>
          <w:tab w:val="left" w:pos="993"/>
        </w:tabs>
        <w:ind w:firstLine="709"/>
        <w:jc w:val="both"/>
        <w:rPr>
          <w:bCs/>
          <w:lang w:val="en-US"/>
        </w:rPr>
      </w:pPr>
      <w:r w:rsidRPr="00BC677E">
        <w:rPr>
          <w:b/>
          <w:bCs/>
          <w:lang w:val="en-US"/>
        </w:rPr>
        <w:t>7.4.5</w:t>
      </w:r>
      <w:proofErr w:type="gramStart"/>
      <w:r>
        <w:rPr>
          <w:bCs/>
          <w:lang w:val="en-US"/>
        </w:rPr>
        <w:t xml:space="preserve">. </w:t>
      </w:r>
      <w:r w:rsidR="005F4D51" w:rsidRPr="005F4D51">
        <w:rPr>
          <w:bCs/>
          <w:lang w:val="ru-RU"/>
        </w:rPr>
        <w:t xml:space="preserve"> </w:t>
      </w:r>
      <w:r w:rsidRPr="00BC677E">
        <w:rPr>
          <w:bCs/>
          <w:lang w:val="ru-RU"/>
        </w:rPr>
        <w:t>Декларация</w:t>
      </w:r>
      <w:proofErr w:type="gramEnd"/>
      <w:r w:rsidRPr="00BC677E">
        <w:rPr>
          <w:bCs/>
          <w:lang w:val="ru-RU"/>
        </w:rPr>
        <w:t xml:space="preserve"> по чл. 51, ал. 1, т. 7 от ЗОП за образованието, професионалния опит и квалификация на екипа за изпълнение на поръчката</w:t>
      </w:r>
      <w:r>
        <w:rPr>
          <w:bCs/>
          <w:lang w:val="en-US"/>
        </w:rPr>
        <w:t xml:space="preserve"> </w:t>
      </w:r>
      <w:r w:rsidRPr="00A80C29">
        <w:rPr>
          <w:bCs/>
          <w:lang w:val="ru-RU"/>
        </w:rPr>
        <w:t xml:space="preserve">по образеца в Приложение № </w:t>
      </w:r>
      <w:r>
        <w:rPr>
          <w:bCs/>
          <w:lang w:val="en-US"/>
        </w:rPr>
        <w:t>7</w:t>
      </w:r>
      <w:r w:rsidRPr="00A80C29">
        <w:rPr>
          <w:bCs/>
          <w:lang w:val="ru-RU"/>
        </w:rPr>
        <w:t>.</w:t>
      </w:r>
    </w:p>
    <w:p w:rsidR="00993DA4" w:rsidRPr="00993DA4" w:rsidRDefault="005F4D51" w:rsidP="00993DA4">
      <w:pPr>
        <w:tabs>
          <w:tab w:val="left" w:pos="993"/>
        </w:tabs>
        <w:ind w:firstLine="709"/>
        <w:jc w:val="both"/>
        <w:rPr>
          <w:bCs/>
          <w:lang w:val="ru-RU"/>
        </w:rPr>
      </w:pPr>
      <w:r w:rsidRPr="00CC6A19">
        <w:rPr>
          <w:b/>
          <w:bCs/>
          <w:lang w:val="ru-RU"/>
        </w:rPr>
        <w:t>7.4.</w:t>
      </w:r>
      <w:r w:rsidR="00BC677E">
        <w:rPr>
          <w:b/>
          <w:bCs/>
          <w:lang w:val="en-US"/>
        </w:rPr>
        <w:t>6</w:t>
      </w:r>
      <w:r w:rsidR="00993DA4" w:rsidRPr="00993DA4">
        <w:rPr>
          <w:bCs/>
          <w:lang w:val="ru-RU"/>
        </w:rPr>
        <w:t xml:space="preserve">. </w:t>
      </w:r>
      <w:r>
        <w:rPr>
          <w:bCs/>
          <w:lang w:val="ru-RU"/>
        </w:rPr>
        <w:t>Декларация, че у</w:t>
      </w:r>
      <w:r w:rsidR="00993DA4" w:rsidRPr="00993DA4">
        <w:rPr>
          <w:bCs/>
          <w:lang w:val="ru-RU"/>
        </w:rPr>
        <w:t>частни</w:t>
      </w:r>
      <w:r>
        <w:rPr>
          <w:bCs/>
          <w:lang w:val="ru-RU"/>
        </w:rPr>
        <w:t>кът</w:t>
      </w:r>
      <w:r w:rsidR="00993DA4" w:rsidRPr="00993DA4">
        <w:rPr>
          <w:bCs/>
          <w:lang w:val="ru-RU"/>
        </w:rPr>
        <w:t xml:space="preserve"> разполага със складова база, която отговаря на условията за съхранение на лекарствените продукти, гарантиращи своевременно изпълнение на поръчката</w:t>
      </w:r>
      <w:r>
        <w:rPr>
          <w:bCs/>
          <w:lang w:val="ru-RU"/>
        </w:rPr>
        <w:t xml:space="preserve"> – свободен текст</w:t>
      </w:r>
      <w:r w:rsidR="00993DA4" w:rsidRPr="00993DA4">
        <w:rPr>
          <w:bCs/>
          <w:lang w:val="ru-RU"/>
        </w:rPr>
        <w:t>.</w:t>
      </w:r>
    </w:p>
    <w:p w:rsidR="00993DA4" w:rsidRPr="00993DA4" w:rsidRDefault="005F4D51" w:rsidP="00993DA4">
      <w:pPr>
        <w:tabs>
          <w:tab w:val="left" w:pos="993"/>
        </w:tabs>
        <w:ind w:firstLine="709"/>
        <w:jc w:val="both"/>
        <w:rPr>
          <w:bCs/>
          <w:lang w:val="ru-RU"/>
        </w:rPr>
      </w:pPr>
      <w:r w:rsidRPr="00CC6A19">
        <w:rPr>
          <w:b/>
          <w:bCs/>
          <w:lang w:val="ru-RU"/>
        </w:rPr>
        <w:t>7.4.</w:t>
      </w:r>
      <w:r w:rsidR="00BC677E">
        <w:rPr>
          <w:b/>
          <w:bCs/>
          <w:lang w:val="en-US"/>
        </w:rPr>
        <w:t>7</w:t>
      </w:r>
      <w:r w:rsidR="00993DA4" w:rsidRPr="00CC6A19">
        <w:rPr>
          <w:b/>
          <w:bCs/>
          <w:lang w:val="ru-RU"/>
        </w:rPr>
        <w:t>.</w:t>
      </w:r>
      <w:r w:rsidR="00993DA4" w:rsidRPr="00993DA4">
        <w:rPr>
          <w:bCs/>
          <w:lang w:val="ru-RU"/>
        </w:rPr>
        <w:t xml:space="preserve"> </w:t>
      </w:r>
      <w:r>
        <w:rPr>
          <w:bCs/>
          <w:lang w:val="ru-RU"/>
        </w:rPr>
        <w:t>Декларация, че у</w:t>
      </w:r>
      <w:r w:rsidRPr="00993DA4">
        <w:rPr>
          <w:bCs/>
          <w:lang w:val="ru-RU"/>
        </w:rPr>
        <w:t>частни</w:t>
      </w:r>
      <w:r>
        <w:rPr>
          <w:bCs/>
          <w:lang w:val="ru-RU"/>
        </w:rPr>
        <w:t>кът</w:t>
      </w:r>
      <w:r w:rsidRPr="00993DA4">
        <w:rPr>
          <w:bCs/>
          <w:lang w:val="ru-RU"/>
        </w:rPr>
        <w:t xml:space="preserve"> разполага </w:t>
      </w:r>
      <w:r w:rsidR="00993DA4" w:rsidRPr="00993DA4">
        <w:rPr>
          <w:bCs/>
          <w:lang w:val="ru-RU"/>
        </w:rPr>
        <w:t>със собствени или наети транспортни средства, осигуряващи правилното съхранение при транспортиране и разпространение и на лекарствените продукти</w:t>
      </w:r>
      <w:r>
        <w:rPr>
          <w:bCs/>
          <w:lang w:val="ru-RU"/>
        </w:rPr>
        <w:t xml:space="preserve"> – свободен текст</w:t>
      </w:r>
      <w:r w:rsidR="00993DA4" w:rsidRPr="00993DA4">
        <w:rPr>
          <w:bCs/>
          <w:lang w:val="ru-RU"/>
        </w:rPr>
        <w:t>.</w:t>
      </w:r>
    </w:p>
    <w:p w:rsidR="00993DA4" w:rsidRDefault="00F322D4" w:rsidP="00993DA4">
      <w:pPr>
        <w:tabs>
          <w:tab w:val="left" w:pos="993"/>
        </w:tabs>
        <w:ind w:firstLine="709"/>
        <w:jc w:val="both"/>
        <w:rPr>
          <w:lang w:val="en-US"/>
        </w:rPr>
      </w:pPr>
      <w:r w:rsidRPr="00CC6A19">
        <w:rPr>
          <w:b/>
          <w:bCs/>
          <w:lang w:val="ru-RU"/>
        </w:rPr>
        <w:t>7</w:t>
      </w:r>
      <w:r w:rsidR="00993DA4" w:rsidRPr="00CC6A19">
        <w:rPr>
          <w:b/>
          <w:bCs/>
          <w:lang w:val="ru-RU"/>
        </w:rPr>
        <w:t>.</w:t>
      </w:r>
      <w:r w:rsidR="005F4D51" w:rsidRPr="00CC6A19">
        <w:rPr>
          <w:b/>
          <w:bCs/>
          <w:lang w:val="ru-RU"/>
        </w:rPr>
        <w:t>4.</w:t>
      </w:r>
      <w:r w:rsidR="00BC677E">
        <w:rPr>
          <w:b/>
          <w:bCs/>
          <w:lang w:val="en-US"/>
        </w:rPr>
        <w:t>8</w:t>
      </w:r>
      <w:r w:rsidR="00993DA4" w:rsidRPr="00993DA4">
        <w:rPr>
          <w:bCs/>
          <w:lang w:val="ru-RU"/>
        </w:rPr>
        <w:t xml:space="preserve">. </w:t>
      </w:r>
      <w:r w:rsidR="005F4D51" w:rsidRPr="00A263A3">
        <w:t>Декларация за осигуряване на необходимите количеств</w:t>
      </w:r>
      <w:r w:rsidR="005F4D51">
        <w:t>а на оферираните продукти</w:t>
      </w:r>
      <w:r w:rsidR="005F4D51" w:rsidRPr="00A263A3">
        <w:t xml:space="preserve"> за целия срок на договора</w:t>
      </w:r>
      <w:r w:rsidR="005F4D51">
        <w:t xml:space="preserve"> – свободен текст</w:t>
      </w:r>
      <w:r w:rsidR="00173174">
        <w:rPr>
          <w:lang w:val="en-US"/>
        </w:rPr>
        <w:t>.</w:t>
      </w:r>
    </w:p>
    <w:p w:rsidR="00173174" w:rsidRPr="00173174" w:rsidRDefault="00173174" w:rsidP="00993DA4">
      <w:pPr>
        <w:tabs>
          <w:tab w:val="left" w:pos="993"/>
        </w:tabs>
        <w:ind w:firstLine="709"/>
        <w:jc w:val="both"/>
        <w:rPr>
          <w:bCs/>
          <w:lang w:val="en-US"/>
        </w:rPr>
      </w:pPr>
    </w:p>
    <w:p w:rsidR="008938FA" w:rsidRDefault="008938FA" w:rsidP="00276F6A">
      <w:pPr>
        <w:pStyle w:val="BodyText"/>
        <w:tabs>
          <w:tab w:val="left" w:pos="0"/>
        </w:tabs>
        <w:ind w:firstLine="709"/>
        <w:jc w:val="both"/>
        <w:rPr>
          <w:rStyle w:val="alt2"/>
          <w:lang w:val="en-US"/>
        </w:rPr>
      </w:pPr>
      <w:r w:rsidRPr="000A3266">
        <w:t>7.5.</w:t>
      </w:r>
      <w:r w:rsidRPr="000A3266">
        <w:rPr>
          <w:b w:val="0"/>
        </w:rPr>
        <w:t xml:space="preserve"> Декларация по чл.</w:t>
      </w:r>
      <w:r>
        <w:rPr>
          <w:b w:val="0"/>
        </w:rPr>
        <w:t xml:space="preserve"> 55, ал.5 и ал.6</w:t>
      </w:r>
      <w:r w:rsidRPr="000A3266">
        <w:rPr>
          <w:b w:val="0"/>
        </w:rPr>
        <w:t xml:space="preserve"> от ЗОП по образеца в </w:t>
      </w:r>
      <w:r w:rsidRPr="000A3266">
        <w:t>Приложение № 8</w:t>
      </w:r>
      <w:r w:rsidRPr="000A3266">
        <w:rPr>
          <w:rStyle w:val="alt2"/>
        </w:rPr>
        <w:t>;</w:t>
      </w:r>
    </w:p>
    <w:p w:rsidR="00173174" w:rsidRPr="00173174" w:rsidRDefault="00173174" w:rsidP="00276F6A">
      <w:pPr>
        <w:pStyle w:val="BodyText"/>
        <w:tabs>
          <w:tab w:val="left" w:pos="0"/>
        </w:tabs>
        <w:ind w:firstLine="709"/>
        <w:jc w:val="both"/>
        <w:rPr>
          <w:rStyle w:val="subparinclink"/>
          <w:i/>
          <w:iCs/>
          <w:lang w:val="en-US"/>
        </w:rPr>
      </w:pPr>
    </w:p>
    <w:p w:rsidR="008938FA" w:rsidRDefault="008938FA" w:rsidP="00276F6A">
      <w:pPr>
        <w:pStyle w:val="BodyText"/>
        <w:tabs>
          <w:tab w:val="left" w:pos="0"/>
        </w:tabs>
        <w:ind w:firstLine="709"/>
        <w:jc w:val="both"/>
        <w:rPr>
          <w:b w:val="0"/>
          <w:lang w:val="en-US"/>
        </w:rPr>
      </w:pPr>
      <w:r w:rsidRPr="000A3266">
        <w:rPr>
          <w:rStyle w:val="alcapt10"/>
          <w:i w:val="0"/>
          <w:specVanish w:val="0"/>
        </w:rPr>
        <w:t>7.6.</w:t>
      </w:r>
      <w:r w:rsidRPr="000A3266">
        <w:rPr>
          <w:rStyle w:val="cnglog"/>
        </w:rPr>
        <w:t xml:space="preserve"> </w:t>
      </w:r>
      <w:r w:rsidRPr="000A3266">
        <w:rPr>
          <w:b w:val="0"/>
        </w:rPr>
        <w:t>Декларация</w:t>
      </w:r>
      <w:r w:rsidRPr="00E85514">
        <w:rPr>
          <w:b w:val="0"/>
        </w:rPr>
        <w:t xml:space="preserve"> за липса на свързаност с друг участник по чл. 55, ал. 7</w:t>
      </w:r>
      <w:r>
        <w:rPr>
          <w:b w:val="0"/>
        </w:rPr>
        <w:t xml:space="preserve"> от</w:t>
      </w:r>
      <w:r w:rsidRPr="00E85514">
        <w:rPr>
          <w:b w:val="0"/>
        </w:rPr>
        <w:t xml:space="preserve"> ЗОП, както и за липса на обстоятелство по чл. 8, ал. 8, т. 2 </w:t>
      </w:r>
      <w:r w:rsidRPr="000A3266">
        <w:rPr>
          <w:b w:val="0"/>
        </w:rPr>
        <w:t xml:space="preserve">от ЗОП по образеца в </w:t>
      </w:r>
      <w:r w:rsidRPr="000A3266">
        <w:t>Приложение № 9</w:t>
      </w:r>
      <w:r w:rsidRPr="000A3266">
        <w:rPr>
          <w:b w:val="0"/>
        </w:rPr>
        <w:t>;</w:t>
      </w:r>
    </w:p>
    <w:p w:rsidR="00173174" w:rsidRPr="00173174" w:rsidRDefault="00173174" w:rsidP="00276F6A">
      <w:pPr>
        <w:pStyle w:val="BodyText"/>
        <w:tabs>
          <w:tab w:val="left" w:pos="0"/>
        </w:tabs>
        <w:ind w:firstLine="709"/>
        <w:jc w:val="both"/>
        <w:rPr>
          <w:b w:val="0"/>
          <w:lang w:val="en-US"/>
        </w:rPr>
      </w:pP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Pr="000A3266">
        <w:rPr>
          <w:b w:val="0"/>
        </w:rPr>
        <w:t>;</w:t>
      </w:r>
    </w:p>
    <w:p w:rsidR="008938FA" w:rsidRDefault="008938FA" w:rsidP="00276F6A">
      <w:pPr>
        <w:pStyle w:val="WW-BodyTextIndent3"/>
        <w:tabs>
          <w:tab w:val="left" w:pos="0"/>
        </w:tabs>
        <w:spacing w:after="0"/>
        <w:ind w:left="0" w:firstLine="709"/>
        <w:jc w:val="both"/>
        <w:rPr>
          <w:sz w:val="24"/>
          <w:szCs w:val="24"/>
          <w:lang w:val="en-US"/>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173174" w:rsidRPr="00173174" w:rsidRDefault="00173174" w:rsidP="00276F6A">
      <w:pPr>
        <w:pStyle w:val="WW-BodyTextIndent3"/>
        <w:tabs>
          <w:tab w:val="left" w:pos="0"/>
        </w:tabs>
        <w:spacing w:after="0"/>
        <w:ind w:left="0" w:firstLine="709"/>
        <w:jc w:val="both"/>
        <w:rPr>
          <w:sz w:val="24"/>
          <w:szCs w:val="24"/>
          <w:lang w:val="en-US"/>
        </w:rPr>
      </w:pPr>
    </w:p>
    <w:p w:rsidR="008938FA" w:rsidRDefault="008938FA" w:rsidP="008938FA">
      <w:pPr>
        <w:tabs>
          <w:tab w:val="left" w:pos="0"/>
        </w:tabs>
        <w:ind w:firstLine="709"/>
        <w:jc w:val="both"/>
        <w:rPr>
          <w:lang w:val="en-US"/>
        </w:rPr>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Pr="000A3266">
        <w:t>;</w:t>
      </w:r>
    </w:p>
    <w:p w:rsidR="00173174" w:rsidRPr="00173174" w:rsidRDefault="00173174" w:rsidP="008938FA">
      <w:pPr>
        <w:tabs>
          <w:tab w:val="left" w:pos="0"/>
        </w:tabs>
        <w:ind w:firstLine="709"/>
        <w:jc w:val="both"/>
        <w:rPr>
          <w:lang w:val="en-US"/>
        </w:rPr>
      </w:pPr>
    </w:p>
    <w:p w:rsidR="008938FA" w:rsidRDefault="008938FA" w:rsidP="008938FA">
      <w:pPr>
        <w:tabs>
          <w:tab w:val="left" w:pos="0"/>
        </w:tabs>
        <w:ind w:firstLine="709"/>
        <w:jc w:val="both"/>
        <w:rPr>
          <w:b/>
        </w:rPr>
      </w:pPr>
      <w:r w:rsidRPr="000A3266">
        <w:rPr>
          <w:b/>
        </w:rPr>
        <w:t>7.1</w:t>
      </w:r>
      <w:r>
        <w:rPr>
          <w:b/>
        </w:rPr>
        <w:t>0</w:t>
      </w:r>
      <w:r w:rsidRPr="00F508A5">
        <w:t xml:space="preserve">. Декларация по чл.6, ал.2 от ЗМИП по образеца в </w:t>
      </w:r>
      <w:r w:rsidRPr="007A03AD">
        <w:rPr>
          <w:b/>
        </w:rPr>
        <w:t>Приложение № 13;</w:t>
      </w:r>
    </w:p>
    <w:p w:rsidR="007A2930" w:rsidRPr="00F508A5" w:rsidRDefault="007A2930" w:rsidP="008938FA">
      <w:pPr>
        <w:tabs>
          <w:tab w:val="left" w:pos="0"/>
        </w:tabs>
        <w:ind w:firstLine="709"/>
        <w:jc w:val="both"/>
      </w:pPr>
    </w:p>
    <w:p w:rsidR="008938FA"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Pr="000A3266">
        <w:t>;</w:t>
      </w:r>
    </w:p>
    <w:p w:rsidR="007A2930" w:rsidRPr="000A3266" w:rsidRDefault="007A2930" w:rsidP="008938FA">
      <w:pPr>
        <w:tabs>
          <w:tab w:val="left" w:pos="0"/>
        </w:tabs>
        <w:ind w:firstLine="709"/>
        <w:jc w:val="both"/>
      </w:pPr>
    </w:p>
    <w:p w:rsidR="008938FA" w:rsidRDefault="008938FA" w:rsidP="008938FA">
      <w:pPr>
        <w:tabs>
          <w:tab w:val="left" w:pos="0"/>
        </w:tabs>
        <w:ind w:firstLine="709"/>
        <w:jc w:val="both"/>
        <w:rPr>
          <w:rStyle w:val="alt2"/>
        </w:rPr>
      </w:pPr>
      <w:r w:rsidRPr="000A3266">
        <w:rPr>
          <w:b/>
        </w:rPr>
        <w:t>7.1</w:t>
      </w:r>
      <w:r>
        <w:rPr>
          <w:b/>
        </w:rPr>
        <w:t>2</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7A2930" w:rsidRPr="000A3266" w:rsidRDefault="007A2930" w:rsidP="008938FA">
      <w:pPr>
        <w:tabs>
          <w:tab w:val="left" w:pos="0"/>
        </w:tabs>
        <w:ind w:firstLine="709"/>
        <w:jc w:val="both"/>
      </w:pP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4"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5"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r w:rsidRPr="000A3266">
        <w:t>техническо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p>
    <w:p w:rsidR="000E4418" w:rsidRPr="00993DA4" w:rsidRDefault="000E4418" w:rsidP="000E4418">
      <w:pPr>
        <w:tabs>
          <w:tab w:val="left" w:pos="993"/>
        </w:tabs>
        <w:ind w:firstLine="709"/>
        <w:jc w:val="both"/>
        <w:rPr>
          <w:bCs/>
          <w:lang w:val="ru-RU"/>
        </w:rPr>
      </w:pPr>
      <w:r w:rsidRPr="00993DA4">
        <w:rPr>
          <w:bCs/>
          <w:lang w:val="ru-RU"/>
        </w:rPr>
        <w:t>- Разрешение за продажба на лекарствени продукти на производителя и одобрена кратка характеристика на продукта, в предвидените от закона случаи</w:t>
      </w:r>
      <w:r>
        <w:rPr>
          <w:bCs/>
        </w:rPr>
        <w:t>- заверено от участника копие</w:t>
      </w:r>
      <w:r w:rsidRPr="00993DA4">
        <w:rPr>
          <w:bCs/>
          <w:lang w:val="ru-RU"/>
        </w:rPr>
        <w:t>;</w:t>
      </w:r>
    </w:p>
    <w:p w:rsidR="000E4418" w:rsidRPr="00993DA4" w:rsidRDefault="000E4418" w:rsidP="00630F7F">
      <w:pPr>
        <w:ind w:firstLine="709"/>
        <w:jc w:val="both"/>
      </w:pPr>
      <w:r w:rsidRPr="00993DA4">
        <w:rPr>
          <w:bCs/>
          <w:lang w:val="ru-RU"/>
        </w:rPr>
        <w:t xml:space="preserve">- </w:t>
      </w:r>
      <w:r w:rsidRPr="00993DA4">
        <w:t>Декларация, че лекарствените продукти  са включени в Позитивния лекарствен списък, актуален към датата на отваряне на плик № 1 и 2 от оферт</w:t>
      </w:r>
      <w:r>
        <w:t>а</w:t>
      </w:r>
      <w:r w:rsidRPr="00993DA4">
        <w:t>т</w:t>
      </w:r>
      <w:r>
        <w:t>а</w:t>
      </w:r>
      <w:r w:rsidRPr="00993DA4">
        <w:t xml:space="preserve"> – свободен текст.</w:t>
      </w:r>
    </w:p>
    <w:p w:rsidR="000E4418" w:rsidRPr="00993DA4" w:rsidRDefault="000E4418" w:rsidP="000E4418">
      <w:pPr>
        <w:tabs>
          <w:tab w:val="left" w:pos="993"/>
        </w:tabs>
        <w:ind w:firstLine="709"/>
        <w:jc w:val="both"/>
        <w:rPr>
          <w:bCs/>
          <w:lang w:val="ru-RU"/>
        </w:rPr>
      </w:pPr>
      <w:r w:rsidRPr="00993DA4">
        <w:rPr>
          <w:bCs/>
          <w:lang w:val="ru-RU"/>
        </w:rPr>
        <w:t xml:space="preserve">- </w:t>
      </w:r>
      <w:r>
        <w:rPr>
          <w:bCs/>
          <w:lang w:val="ru-RU"/>
        </w:rPr>
        <w:t>Декларация</w:t>
      </w:r>
      <w:r w:rsidRPr="00993DA4">
        <w:rPr>
          <w:bCs/>
          <w:lang w:val="ru-RU"/>
        </w:rPr>
        <w:t>, че единичната цена на лекарствените продукти не надвишава стойността за мярка /капсула, флакон, сак, таблетка и т.н. в лв. с ДДС, изчислена на база референтна стойност за DDD /терапевтичен курс/ от Позитивният лекарствен списък, актуален към датата на отваряне на плик № 1 и 2 от офертата</w:t>
      </w:r>
      <w:r>
        <w:rPr>
          <w:bCs/>
          <w:lang w:val="ru-RU"/>
        </w:rPr>
        <w:t xml:space="preserve"> – свободен текст</w:t>
      </w:r>
      <w:r w:rsidRPr="00993DA4">
        <w:rPr>
          <w:bCs/>
          <w:lang w:val="ru-RU"/>
        </w:rPr>
        <w:t>.</w:t>
      </w:r>
    </w:p>
    <w:p w:rsidR="008938FA" w:rsidRPr="000A3266" w:rsidRDefault="008938FA" w:rsidP="00276F6A">
      <w:pPr>
        <w:numPr>
          <w:ilvl w:val="0"/>
          <w:numId w:val="46"/>
        </w:numPr>
        <w:tabs>
          <w:tab w:val="left" w:pos="-90"/>
          <w:tab w:val="left" w:pos="0"/>
          <w:tab w:val="left" w:pos="851"/>
        </w:tabs>
        <w:spacing w:line="264" w:lineRule="auto"/>
        <w:ind w:left="0" w:firstLine="709"/>
        <w:jc w:val="both"/>
      </w:pPr>
      <w:r w:rsidRPr="000A3266">
        <w:t>декларация за остатъчен срок на годност на офе</w:t>
      </w:r>
      <w:r w:rsidR="00582362">
        <w:t xml:space="preserve">рираните продукти (минимум </w:t>
      </w:r>
      <w:r w:rsidR="00F322D4">
        <w:t>6</w:t>
      </w:r>
      <w:r w:rsidR="00582362">
        <w:t>0%)</w:t>
      </w:r>
      <w:r w:rsidR="00F322D4" w:rsidRPr="00F322D4">
        <w:rPr>
          <w:bCs/>
          <w:lang w:val="ru-RU"/>
        </w:rPr>
        <w:t xml:space="preserve"> </w:t>
      </w:r>
      <w:r w:rsidR="00F322D4" w:rsidRPr="00993DA4">
        <w:rPr>
          <w:bCs/>
          <w:lang w:val="ru-RU"/>
        </w:rPr>
        <w:t>от обявения от производителя към датата на всяка доставка</w:t>
      </w:r>
      <w:r w:rsidR="00582362">
        <w:t xml:space="preserve"> </w:t>
      </w:r>
      <w:r w:rsidRPr="000A3266">
        <w:t xml:space="preserve">– свободен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w:t>
      </w:r>
      <w:r w:rsidRPr="002F4738">
        <w:rPr>
          <w:u w:val="single"/>
        </w:rPr>
        <w:t>носител</w:t>
      </w:r>
      <w:r w:rsidRPr="000A3266">
        <w:t xml:space="preserve"> и декларацията за остатъчен срок на годност на оферираните продукти се </w:t>
      </w:r>
      <w:r w:rsidRPr="000A3266">
        <w:rPr>
          <w:lang w:val="ru-RU"/>
        </w:rPr>
        <w:t xml:space="preserve">поставят в отделен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(наименованието на участника)</w:t>
      </w:r>
      <w:r w:rsidRPr="000A3266">
        <w:rPr>
          <w:b/>
          <w:i/>
          <w:lang w:val="ru-RU"/>
        </w:rPr>
        <w:t>”</w:t>
      </w:r>
      <w:r w:rsidRPr="000A3266">
        <w:rPr>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(наименованието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 следва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4B7E32" w:rsidRDefault="004B7E32" w:rsidP="008938FA">
      <w:pPr>
        <w:ind w:firstLine="709"/>
        <w:jc w:val="both"/>
      </w:pPr>
    </w:p>
    <w:p w:rsidR="00095507" w:rsidRDefault="00095507" w:rsidP="008938FA">
      <w:pPr>
        <w:ind w:firstLine="709"/>
        <w:jc w:val="both"/>
      </w:pPr>
    </w:p>
    <w:tbl>
      <w:tblPr>
        <w:tblW w:w="10316" w:type="dxa"/>
        <w:tblInd w:w="93" w:type="dxa"/>
        <w:tblLook w:val="04A0" w:firstRow="1" w:lastRow="0" w:firstColumn="1" w:lastColumn="0" w:noHBand="0" w:noVBand="1"/>
      </w:tblPr>
      <w:tblGrid>
        <w:gridCol w:w="436"/>
        <w:gridCol w:w="6100"/>
        <w:gridCol w:w="3780"/>
      </w:tblGrid>
      <w:tr w:rsidR="00095507" w:rsidTr="00BE5063">
        <w:trPr>
          <w:trHeight w:val="61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95507" w:rsidRDefault="00095507" w:rsidP="00095507">
            <w:pPr>
              <w:jc w:val="center"/>
              <w:rPr>
                <w:sz w:val="22"/>
                <w:szCs w:val="22"/>
              </w:rPr>
            </w:pPr>
            <w:r>
              <w:rPr>
                <w:sz w:val="22"/>
                <w:szCs w:val="22"/>
              </w:rPr>
              <w:t>№</w:t>
            </w:r>
          </w:p>
        </w:tc>
        <w:tc>
          <w:tcPr>
            <w:tcW w:w="6100" w:type="dxa"/>
            <w:tcBorders>
              <w:top w:val="single" w:sz="4" w:space="0" w:color="auto"/>
              <w:left w:val="nil"/>
              <w:bottom w:val="single" w:sz="4" w:space="0" w:color="auto"/>
              <w:right w:val="single" w:sz="4" w:space="0" w:color="auto"/>
            </w:tcBorders>
            <w:shd w:val="clear" w:color="auto" w:fill="auto"/>
            <w:vAlign w:val="center"/>
          </w:tcPr>
          <w:p w:rsidR="00095507" w:rsidRDefault="00095507" w:rsidP="00095507">
            <w:pPr>
              <w:jc w:val="center"/>
              <w:rPr>
                <w:sz w:val="22"/>
                <w:szCs w:val="22"/>
              </w:rPr>
            </w:pPr>
            <w:r>
              <w:rPr>
                <w:sz w:val="22"/>
                <w:szCs w:val="22"/>
              </w:rPr>
              <w:t>Наименование</w:t>
            </w:r>
          </w:p>
        </w:tc>
        <w:tc>
          <w:tcPr>
            <w:tcW w:w="3780" w:type="dxa"/>
            <w:tcBorders>
              <w:top w:val="single" w:sz="4" w:space="0" w:color="auto"/>
              <w:left w:val="nil"/>
              <w:bottom w:val="single" w:sz="4" w:space="0" w:color="auto"/>
              <w:right w:val="single" w:sz="4" w:space="0" w:color="auto"/>
            </w:tcBorders>
            <w:vAlign w:val="center"/>
          </w:tcPr>
          <w:p w:rsidR="00095507" w:rsidRDefault="00095507" w:rsidP="00095507">
            <w:pPr>
              <w:jc w:val="center"/>
              <w:rPr>
                <w:sz w:val="22"/>
                <w:szCs w:val="22"/>
              </w:rPr>
            </w:pPr>
            <w:r>
              <w:rPr>
                <w:sz w:val="22"/>
                <w:szCs w:val="22"/>
              </w:rPr>
              <w:t>Гаранции</w:t>
            </w:r>
          </w:p>
        </w:tc>
      </w:tr>
      <w:tr w:rsidR="00095507" w:rsidTr="00BE5063">
        <w:trPr>
          <w:trHeight w:val="615"/>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1</w:t>
            </w:r>
          </w:p>
        </w:tc>
        <w:tc>
          <w:tcPr>
            <w:tcW w:w="6100" w:type="dxa"/>
            <w:tcBorders>
              <w:top w:val="single" w:sz="4" w:space="0" w:color="auto"/>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Epoetin alfa/ Еrythropoietin/ Epoetin beta/ Epoetin zeta</w:t>
            </w:r>
          </w:p>
          <w:p w:rsidR="00095507" w:rsidRDefault="00095507">
            <w:pPr>
              <w:rPr>
                <w:sz w:val="22"/>
                <w:szCs w:val="22"/>
              </w:rPr>
            </w:pPr>
            <w:r>
              <w:rPr>
                <w:sz w:val="22"/>
                <w:szCs w:val="22"/>
              </w:rPr>
              <w:t>solution for injection, pre-filled syringe 2 000 IU</w:t>
            </w:r>
          </w:p>
        </w:tc>
        <w:tc>
          <w:tcPr>
            <w:tcW w:w="3780" w:type="dxa"/>
            <w:tcBorders>
              <w:top w:val="single" w:sz="4" w:space="0" w:color="auto"/>
              <w:left w:val="nil"/>
              <w:bottom w:val="single" w:sz="4" w:space="0" w:color="auto"/>
              <w:right w:val="single" w:sz="4" w:space="0" w:color="auto"/>
            </w:tcBorders>
            <w:vAlign w:val="center"/>
          </w:tcPr>
          <w:p w:rsidR="00095507" w:rsidRDefault="00BE5063" w:rsidP="00BE5063">
            <w:pPr>
              <w:rPr>
                <w:sz w:val="22"/>
                <w:szCs w:val="22"/>
              </w:rPr>
            </w:pPr>
            <w:r>
              <w:rPr>
                <w:sz w:val="22"/>
                <w:szCs w:val="22"/>
              </w:rPr>
              <w:t>10</w:t>
            </w:r>
            <w:r w:rsidR="00095507">
              <w:rPr>
                <w:sz w:val="22"/>
                <w:szCs w:val="22"/>
              </w:rPr>
              <w:t>5</w:t>
            </w:r>
            <w:r>
              <w:rPr>
                <w:sz w:val="22"/>
                <w:szCs w:val="22"/>
              </w:rPr>
              <w:t>,58</w:t>
            </w:r>
            <w:r w:rsidR="00095507">
              <w:rPr>
                <w:sz w:val="22"/>
                <w:szCs w:val="22"/>
              </w:rPr>
              <w:t xml:space="preserve"> (</w:t>
            </w:r>
            <w:r>
              <w:rPr>
                <w:sz w:val="22"/>
                <w:szCs w:val="22"/>
              </w:rPr>
              <w:t>сто и пет и 0,58</w:t>
            </w:r>
            <w:r w:rsidR="00095507">
              <w:rPr>
                <w:sz w:val="22"/>
                <w:szCs w:val="22"/>
              </w:rPr>
              <w:t>) лв.</w:t>
            </w:r>
          </w:p>
        </w:tc>
      </w:tr>
      <w:tr w:rsidR="00095507" w:rsidTr="00BE5063">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2</w:t>
            </w:r>
          </w:p>
        </w:tc>
        <w:tc>
          <w:tcPr>
            <w:tcW w:w="6100" w:type="dxa"/>
            <w:tcBorders>
              <w:top w:val="nil"/>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Epoetin alfa/ Еrythropoietin/ Epoetin beta/ Epoetin zeta</w:t>
            </w:r>
          </w:p>
          <w:p w:rsidR="00095507" w:rsidRDefault="00095507">
            <w:pPr>
              <w:rPr>
                <w:sz w:val="22"/>
                <w:szCs w:val="22"/>
              </w:rPr>
            </w:pPr>
            <w:r>
              <w:rPr>
                <w:sz w:val="22"/>
                <w:szCs w:val="22"/>
              </w:rPr>
              <w:t>solution for injection, pre-filled syringe  3 000 IU</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52,79</w:t>
            </w:r>
            <w:r w:rsidR="00095507">
              <w:rPr>
                <w:sz w:val="22"/>
                <w:szCs w:val="22"/>
              </w:rPr>
              <w:t xml:space="preserve"> (</w:t>
            </w:r>
            <w:r>
              <w:rPr>
                <w:sz w:val="22"/>
                <w:szCs w:val="22"/>
              </w:rPr>
              <w:t>петдесет и два и 0,79</w:t>
            </w:r>
            <w:r w:rsidR="00095507">
              <w:rPr>
                <w:sz w:val="22"/>
                <w:szCs w:val="22"/>
              </w:rPr>
              <w:t>) лв.</w:t>
            </w:r>
          </w:p>
        </w:tc>
      </w:tr>
      <w:tr w:rsidR="00095507" w:rsidTr="00BE5063">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3</w:t>
            </w:r>
          </w:p>
        </w:tc>
        <w:tc>
          <w:tcPr>
            <w:tcW w:w="6100" w:type="dxa"/>
            <w:tcBorders>
              <w:top w:val="nil"/>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Epoetin alfa/ Еrythropoietin/ Epoetin beta/ Epoetin zeta</w:t>
            </w:r>
          </w:p>
          <w:p w:rsidR="00095507" w:rsidRDefault="00095507">
            <w:pPr>
              <w:rPr>
                <w:sz w:val="22"/>
                <w:szCs w:val="22"/>
              </w:rPr>
            </w:pPr>
            <w:r>
              <w:rPr>
                <w:sz w:val="22"/>
                <w:szCs w:val="22"/>
              </w:rPr>
              <w:t>solution for injection, pre-filled syringe 4 000 IU</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35,19</w:t>
            </w:r>
            <w:r w:rsidR="00095507">
              <w:rPr>
                <w:sz w:val="22"/>
                <w:szCs w:val="22"/>
              </w:rPr>
              <w:t xml:space="preserve"> (</w:t>
            </w:r>
            <w:r>
              <w:rPr>
                <w:sz w:val="22"/>
                <w:szCs w:val="22"/>
              </w:rPr>
              <w:t>тридесет и пет и 0,19</w:t>
            </w:r>
            <w:r w:rsidR="00095507">
              <w:rPr>
                <w:sz w:val="22"/>
                <w:szCs w:val="22"/>
              </w:rPr>
              <w:t>) лв.</w:t>
            </w:r>
          </w:p>
        </w:tc>
      </w:tr>
      <w:tr w:rsidR="00095507" w:rsidTr="00BE5063">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4</w:t>
            </w:r>
          </w:p>
        </w:tc>
        <w:tc>
          <w:tcPr>
            <w:tcW w:w="6100" w:type="dxa"/>
            <w:tcBorders>
              <w:top w:val="nil"/>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Methoxy Polyethylene glycol - epoetin beta</w:t>
            </w:r>
          </w:p>
          <w:p w:rsidR="00095507" w:rsidRDefault="00095507">
            <w:pPr>
              <w:rPr>
                <w:sz w:val="22"/>
                <w:szCs w:val="22"/>
              </w:rPr>
            </w:pPr>
            <w:r>
              <w:rPr>
                <w:sz w:val="22"/>
                <w:szCs w:val="22"/>
              </w:rPr>
              <w:t>solution for injection, pre-filled syringe 75 mcg</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12,47</w:t>
            </w:r>
            <w:r w:rsidR="00095507">
              <w:rPr>
                <w:sz w:val="22"/>
                <w:szCs w:val="22"/>
              </w:rPr>
              <w:t xml:space="preserve"> (</w:t>
            </w:r>
            <w:r>
              <w:rPr>
                <w:sz w:val="22"/>
                <w:szCs w:val="22"/>
              </w:rPr>
              <w:t>дванадесет и 0,47</w:t>
            </w:r>
            <w:r w:rsidR="00095507">
              <w:rPr>
                <w:sz w:val="22"/>
                <w:szCs w:val="22"/>
              </w:rPr>
              <w:t>) лв.</w:t>
            </w:r>
          </w:p>
        </w:tc>
      </w:tr>
      <w:tr w:rsidR="00095507" w:rsidTr="00BE5063">
        <w:trPr>
          <w:trHeight w:val="47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5</w:t>
            </w:r>
          </w:p>
        </w:tc>
        <w:tc>
          <w:tcPr>
            <w:tcW w:w="6100" w:type="dxa"/>
            <w:tcBorders>
              <w:top w:val="nil"/>
              <w:left w:val="nil"/>
              <w:bottom w:val="single" w:sz="4" w:space="0" w:color="auto"/>
              <w:right w:val="single" w:sz="4" w:space="0" w:color="auto"/>
            </w:tcBorders>
            <w:shd w:val="clear" w:color="auto" w:fill="auto"/>
            <w:noWrap/>
            <w:vAlign w:val="bottom"/>
            <w:hideMark/>
          </w:tcPr>
          <w:p w:rsidR="00095507" w:rsidRDefault="00095507">
            <w:pPr>
              <w:rPr>
                <w:sz w:val="22"/>
                <w:szCs w:val="22"/>
              </w:rPr>
            </w:pPr>
            <w:r>
              <w:rPr>
                <w:sz w:val="22"/>
                <w:szCs w:val="22"/>
              </w:rPr>
              <w:t>Saccharated Iron Oxid  solution for injection 100 mg, ампули 5 ml</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53,25</w:t>
            </w:r>
            <w:r w:rsidR="00095507">
              <w:rPr>
                <w:sz w:val="22"/>
                <w:szCs w:val="22"/>
              </w:rPr>
              <w:t xml:space="preserve"> (</w:t>
            </w:r>
            <w:r>
              <w:rPr>
                <w:sz w:val="22"/>
                <w:szCs w:val="22"/>
              </w:rPr>
              <w:t>петдесет и три и 0,25</w:t>
            </w:r>
            <w:r w:rsidR="00095507">
              <w:rPr>
                <w:sz w:val="22"/>
                <w:szCs w:val="22"/>
              </w:rPr>
              <w:t>) лв.</w:t>
            </w:r>
          </w:p>
        </w:tc>
      </w:tr>
      <w:tr w:rsidR="00095507" w:rsidTr="00BE5063">
        <w:trPr>
          <w:trHeight w:val="242"/>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6</w:t>
            </w:r>
          </w:p>
        </w:tc>
        <w:tc>
          <w:tcPr>
            <w:tcW w:w="6100" w:type="dxa"/>
            <w:tcBorders>
              <w:top w:val="nil"/>
              <w:left w:val="nil"/>
              <w:bottom w:val="single" w:sz="4" w:space="0" w:color="auto"/>
              <w:right w:val="single" w:sz="4" w:space="0" w:color="auto"/>
            </w:tcBorders>
            <w:shd w:val="clear" w:color="auto" w:fill="auto"/>
            <w:noWrap/>
            <w:vAlign w:val="bottom"/>
            <w:hideMark/>
          </w:tcPr>
          <w:p w:rsidR="00095507" w:rsidRDefault="00095507">
            <w:pPr>
              <w:rPr>
                <w:sz w:val="22"/>
                <w:szCs w:val="22"/>
              </w:rPr>
            </w:pPr>
            <w:r>
              <w:rPr>
                <w:sz w:val="22"/>
                <w:szCs w:val="22"/>
              </w:rPr>
              <w:t>Paricalcitol  capsules, soft, 1 mcg</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23,27</w:t>
            </w:r>
            <w:r w:rsidR="00095507">
              <w:rPr>
                <w:sz w:val="22"/>
                <w:szCs w:val="22"/>
              </w:rPr>
              <w:t xml:space="preserve"> (двадесет и</w:t>
            </w:r>
            <w:r>
              <w:rPr>
                <w:sz w:val="22"/>
                <w:szCs w:val="22"/>
              </w:rPr>
              <w:t xml:space="preserve"> три и 0,27)</w:t>
            </w:r>
            <w:r w:rsidR="00095507">
              <w:rPr>
                <w:sz w:val="22"/>
                <w:szCs w:val="22"/>
              </w:rPr>
              <w:t xml:space="preserve"> лв.</w:t>
            </w:r>
          </w:p>
        </w:tc>
      </w:tr>
      <w:tr w:rsidR="00095507" w:rsidTr="00BE5063">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7</w:t>
            </w:r>
          </w:p>
        </w:tc>
        <w:tc>
          <w:tcPr>
            <w:tcW w:w="6100" w:type="dxa"/>
            <w:tcBorders>
              <w:top w:val="nil"/>
              <w:left w:val="nil"/>
              <w:bottom w:val="single" w:sz="4" w:space="0" w:color="auto"/>
              <w:right w:val="single" w:sz="4" w:space="0" w:color="auto"/>
            </w:tcBorders>
            <w:shd w:val="clear" w:color="auto" w:fill="auto"/>
            <w:noWrap/>
            <w:vAlign w:val="bottom"/>
            <w:hideMark/>
          </w:tcPr>
          <w:p w:rsidR="00095507" w:rsidRDefault="00095507">
            <w:pPr>
              <w:rPr>
                <w:sz w:val="22"/>
                <w:szCs w:val="22"/>
              </w:rPr>
            </w:pPr>
            <w:r>
              <w:rPr>
                <w:sz w:val="22"/>
                <w:szCs w:val="22"/>
              </w:rPr>
              <w:t>Paricalcitol  solution for injection , 5 mcg/1 ml</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38,65</w:t>
            </w:r>
            <w:r w:rsidR="00095507">
              <w:rPr>
                <w:sz w:val="22"/>
                <w:szCs w:val="22"/>
              </w:rPr>
              <w:t xml:space="preserve"> (</w:t>
            </w:r>
            <w:r>
              <w:rPr>
                <w:sz w:val="22"/>
                <w:szCs w:val="22"/>
              </w:rPr>
              <w:t>тридесет и осем и 0,65</w:t>
            </w:r>
            <w:r w:rsidR="00095507">
              <w:rPr>
                <w:sz w:val="22"/>
                <w:szCs w:val="22"/>
              </w:rPr>
              <w:t>) лв.</w:t>
            </w:r>
          </w:p>
        </w:tc>
      </w:tr>
      <w:tr w:rsidR="00095507" w:rsidTr="00BE5063">
        <w:trPr>
          <w:trHeight w:val="236"/>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8</w:t>
            </w:r>
          </w:p>
        </w:tc>
        <w:tc>
          <w:tcPr>
            <w:tcW w:w="6100" w:type="dxa"/>
            <w:tcBorders>
              <w:top w:val="nil"/>
              <w:left w:val="nil"/>
              <w:bottom w:val="single" w:sz="4" w:space="0" w:color="auto"/>
              <w:right w:val="single" w:sz="4" w:space="0" w:color="auto"/>
            </w:tcBorders>
            <w:shd w:val="clear" w:color="auto" w:fill="auto"/>
            <w:noWrap/>
            <w:vAlign w:val="bottom"/>
            <w:hideMark/>
          </w:tcPr>
          <w:p w:rsidR="00095507" w:rsidRDefault="00095507">
            <w:pPr>
              <w:rPr>
                <w:sz w:val="22"/>
                <w:szCs w:val="22"/>
              </w:rPr>
            </w:pPr>
            <w:r>
              <w:rPr>
                <w:sz w:val="22"/>
                <w:szCs w:val="22"/>
              </w:rPr>
              <w:t>Calcitriol  capsules 0,25 mcg</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2,44</w:t>
            </w:r>
            <w:r w:rsidR="00095507">
              <w:rPr>
                <w:sz w:val="22"/>
                <w:szCs w:val="22"/>
              </w:rPr>
              <w:t xml:space="preserve"> (</w:t>
            </w:r>
            <w:r>
              <w:rPr>
                <w:sz w:val="22"/>
                <w:szCs w:val="22"/>
              </w:rPr>
              <w:t>два и 0,44</w:t>
            </w:r>
            <w:r w:rsidR="00095507">
              <w:rPr>
                <w:sz w:val="22"/>
                <w:szCs w:val="22"/>
              </w:rPr>
              <w:t>) лв.</w:t>
            </w:r>
          </w:p>
        </w:tc>
      </w:tr>
      <w:tr w:rsidR="00095507" w:rsidTr="00BE5063">
        <w:trPr>
          <w:trHeight w:val="39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9</w:t>
            </w:r>
          </w:p>
        </w:tc>
        <w:tc>
          <w:tcPr>
            <w:tcW w:w="6100" w:type="dxa"/>
            <w:tcBorders>
              <w:top w:val="nil"/>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Darbepoetin alfa  solution for injection prefilled syringe with needle guard, 40 mcg/0,4 ml</w:t>
            </w:r>
          </w:p>
        </w:tc>
        <w:tc>
          <w:tcPr>
            <w:tcW w:w="3780" w:type="dxa"/>
            <w:tcBorders>
              <w:top w:val="nil"/>
              <w:left w:val="nil"/>
              <w:bottom w:val="single" w:sz="4" w:space="0" w:color="auto"/>
              <w:right w:val="single" w:sz="4" w:space="0" w:color="auto"/>
            </w:tcBorders>
            <w:vAlign w:val="center"/>
          </w:tcPr>
          <w:p w:rsidR="00095507" w:rsidRDefault="00BE5063" w:rsidP="00BE5063">
            <w:pPr>
              <w:rPr>
                <w:sz w:val="22"/>
                <w:szCs w:val="22"/>
              </w:rPr>
            </w:pPr>
            <w:r>
              <w:rPr>
                <w:sz w:val="22"/>
                <w:szCs w:val="22"/>
              </w:rPr>
              <w:t>49,10</w:t>
            </w:r>
            <w:r w:rsidR="00095507">
              <w:rPr>
                <w:sz w:val="22"/>
                <w:szCs w:val="22"/>
              </w:rPr>
              <w:t xml:space="preserve"> (</w:t>
            </w:r>
            <w:r>
              <w:rPr>
                <w:sz w:val="22"/>
                <w:szCs w:val="22"/>
              </w:rPr>
              <w:t>четиридесет и девет и 0,10</w:t>
            </w:r>
            <w:r w:rsidR="00095507">
              <w:rPr>
                <w:sz w:val="22"/>
                <w:szCs w:val="22"/>
              </w:rPr>
              <w:t>) лв.</w:t>
            </w:r>
          </w:p>
        </w:tc>
      </w:tr>
      <w:tr w:rsidR="00095507" w:rsidTr="00BE5063">
        <w:trPr>
          <w:trHeight w:val="318"/>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10</w:t>
            </w:r>
          </w:p>
        </w:tc>
        <w:tc>
          <w:tcPr>
            <w:tcW w:w="6100" w:type="dxa"/>
            <w:tcBorders>
              <w:top w:val="nil"/>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Sevelamer  film-coated tablets, 800mg</w:t>
            </w:r>
          </w:p>
        </w:tc>
        <w:tc>
          <w:tcPr>
            <w:tcW w:w="3780" w:type="dxa"/>
            <w:tcBorders>
              <w:top w:val="nil"/>
              <w:left w:val="nil"/>
              <w:bottom w:val="single" w:sz="4" w:space="0" w:color="auto"/>
              <w:right w:val="single" w:sz="4" w:space="0" w:color="auto"/>
            </w:tcBorders>
            <w:vAlign w:val="center"/>
          </w:tcPr>
          <w:p w:rsidR="00095507" w:rsidRDefault="00095507" w:rsidP="00BE5063">
            <w:pPr>
              <w:rPr>
                <w:sz w:val="22"/>
                <w:szCs w:val="22"/>
              </w:rPr>
            </w:pPr>
            <w:r>
              <w:rPr>
                <w:sz w:val="22"/>
                <w:szCs w:val="22"/>
              </w:rPr>
              <w:t>7</w:t>
            </w:r>
            <w:r w:rsidR="00BE5063">
              <w:rPr>
                <w:sz w:val="22"/>
                <w:szCs w:val="22"/>
              </w:rPr>
              <w:t>6,89</w:t>
            </w:r>
            <w:r>
              <w:rPr>
                <w:sz w:val="22"/>
                <w:szCs w:val="22"/>
              </w:rPr>
              <w:t xml:space="preserve"> (седемдесет и </w:t>
            </w:r>
            <w:r w:rsidR="00BE5063">
              <w:rPr>
                <w:sz w:val="22"/>
                <w:szCs w:val="22"/>
              </w:rPr>
              <w:t>шест и 0,89</w:t>
            </w:r>
            <w:r>
              <w:rPr>
                <w:sz w:val="22"/>
                <w:szCs w:val="22"/>
              </w:rPr>
              <w:t>) лв.</w:t>
            </w:r>
          </w:p>
        </w:tc>
      </w:tr>
      <w:tr w:rsidR="00095507" w:rsidTr="00BE5063">
        <w:trPr>
          <w:trHeight w:val="266"/>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095507" w:rsidRDefault="00095507">
            <w:pPr>
              <w:jc w:val="right"/>
              <w:rPr>
                <w:sz w:val="22"/>
                <w:szCs w:val="22"/>
              </w:rPr>
            </w:pPr>
            <w:r>
              <w:rPr>
                <w:sz w:val="22"/>
                <w:szCs w:val="22"/>
              </w:rPr>
              <w:t>11</w:t>
            </w:r>
          </w:p>
        </w:tc>
        <w:tc>
          <w:tcPr>
            <w:tcW w:w="6100" w:type="dxa"/>
            <w:tcBorders>
              <w:top w:val="nil"/>
              <w:left w:val="nil"/>
              <w:bottom w:val="single" w:sz="4" w:space="0" w:color="auto"/>
              <w:right w:val="single" w:sz="4" w:space="0" w:color="auto"/>
            </w:tcBorders>
            <w:shd w:val="clear" w:color="auto" w:fill="auto"/>
            <w:vAlign w:val="bottom"/>
            <w:hideMark/>
          </w:tcPr>
          <w:p w:rsidR="00095507" w:rsidRDefault="00095507">
            <w:pPr>
              <w:rPr>
                <w:sz w:val="22"/>
                <w:szCs w:val="22"/>
              </w:rPr>
            </w:pPr>
            <w:r>
              <w:rPr>
                <w:sz w:val="22"/>
                <w:szCs w:val="22"/>
              </w:rPr>
              <w:t>Cinacalcet  tablets, 30mg</w:t>
            </w:r>
          </w:p>
        </w:tc>
        <w:tc>
          <w:tcPr>
            <w:tcW w:w="3780" w:type="dxa"/>
            <w:tcBorders>
              <w:top w:val="nil"/>
              <w:left w:val="nil"/>
              <w:bottom w:val="single" w:sz="4" w:space="0" w:color="auto"/>
              <w:right w:val="single" w:sz="4" w:space="0" w:color="auto"/>
            </w:tcBorders>
            <w:vAlign w:val="center"/>
          </w:tcPr>
          <w:p w:rsidR="00095507" w:rsidRDefault="00095507" w:rsidP="00BE5063">
            <w:pPr>
              <w:rPr>
                <w:sz w:val="22"/>
                <w:szCs w:val="22"/>
              </w:rPr>
            </w:pPr>
            <w:r>
              <w:rPr>
                <w:sz w:val="22"/>
                <w:szCs w:val="22"/>
              </w:rPr>
              <w:t>1</w:t>
            </w:r>
            <w:r w:rsidR="00BE5063">
              <w:rPr>
                <w:sz w:val="22"/>
                <w:szCs w:val="22"/>
              </w:rPr>
              <w:t>40,49</w:t>
            </w:r>
            <w:r>
              <w:rPr>
                <w:sz w:val="22"/>
                <w:szCs w:val="22"/>
              </w:rPr>
              <w:t xml:space="preserve"> (сто и </w:t>
            </w:r>
            <w:r w:rsidR="00BE5063">
              <w:rPr>
                <w:sz w:val="22"/>
                <w:szCs w:val="22"/>
              </w:rPr>
              <w:t>четиридесет и 0,49</w:t>
            </w:r>
            <w:r>
              <w:rPr>
                <w:sz w:val="22"/>
                <w:szCs w:val="22"/>
              </w:rPr>
              <w:t>) лв.</w:t>
            </w:r>
          </w:p>
        </w:tc>
      </w:tr>
    </w:tbl>
    <w:p w:rsidR="00095507" w:rsidRDefault="00095507" w:rsidP="008938FA">
      <w:pPr>
        <w:ind w:firstLine="709"/>
        <w:jc w:val="both"/>
      </w:pPr>
    </w:p>
    <w:p w:rsidR="00095507" w:rsidRPr="000A3266" w:rsidRDefault="00095507" w:rsidP="00095507">
      <w:pPr>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tabs>
          <w:tab w:val="left" w:pos="0"/>
        </w:tabs>
        <w:ind w:firstLine="709"/>
        <w:jc w:val="both"/>
        <w:rPr>
          <w:b/>
        </w:rPr>
      </w:pPr>
      <w:r w:rsidRPr="000A3266">
        <w:rPr>
          <w:b/>
        </w:rPr>
        <w:t>1.2.2</w:t>
      </w:r>
      <w:r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764B04">
        <w:rPr>
          <w:b/>
        </w:rPr>
        <w:t>3</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w:t>
      </w:r>
      <w:r w:rsidR="00601FCE" w:rsidRPr="00D461B9">
        <w:t>10 /десет/ дни след приключване на изпълнението</w:t>
      </w:r>
      <w:r w:rsidR="00601FCE">
        <w:t xml:space="preserve"> по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764B04">
        <w:rPr>
          <w:b/>
        </w:rPr>
        <w:t>1</w:t>
      </w:r>
      <w:r w:rsidR="00F9714F" w:rsidRPr="006747A7">
        <w:t xml:space="preserve">.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764B04">
        <w:rPr>
          <w:b/>
        </w:rPr>
        <w:t>„</w:t>
      </w:r>
      <w:r w:rsidR="00764B04" w:rsidRPr="00764B04">
        <w:rPr>
          <w:b/>
          <w:bCs/>
        </w:rPr>
        <w:t>най-ниска цена</w:t>
      </w:r>
      <w:r w:rsidR="00F9714F" w:rsidRPr="00764B04">
        <w:rPr>
          <w:b/>
        </w:rPr>
        <w:t>”</w:t>
      </w:r>
      <w:r w:rsidR="00F9714F" w:rsidRPr="00461BDC">
        <w:t>.</w:t>
      </w:r>
      <w:r w:rsidR="00F9714F" w:rsidRPr="006747A7">
        <w:t xml:space="preserve"> </w:t>
      </w:r>
    </w:p>
    <w:p w:rsidR="00F9714F" w:rsidRPr="00461BDC" w:rsidRDefault="00F9714F" w:rsidP="00F9714F">
      <w:pPr>
        <w:tabs>
          <w:tab w:val="left" w:pos="0"/>
        </w:tabs>
        <w:ind w:firstLine="709"/>
        <w:jc w:val="both"/>
      </w:pPr>
    </w:p>
    <w:p w:rsidR="00764B04" w:rsidRPr="00764B04" w:rsidRDefault="00764B04" w:rsidP="00764B04">
      <w:pPr>
        <w:ind w:firstLine="709"/>
        <w:jc w:val="both"/>
      </w:pPr>
      <w:r w:rsidRPr="00764B04">
        <w:rPr>
          <w:b/>
          <w:lang w:val="ru-RU"/>
        </w:rPr>
        <w:t>2.</w:t>
      </w:r>
      <w:r w:rsidRPr="00764B04">
        <w:t>Оценката по офертите ще се извършва по следната формула:</w:t>
      </w:r>
    </w:p>
    <w:p w:rsidR="00764B04" w:rsidRPr="00764B04" w:rsidRDefault="00764B04" w:rsidP="00764B04">
      <w:pPr>
        <w:ind w:firstLine="709"/>
        <w:jc w:val="both"/>
        <w:rPr>
          <w:b/>
        </w:rPr>
      </w:pPr>
    </w:p>
    <w:p w:rsidR="00764B04" w:rsidRPr="00764B04" w:rsidRDefault="00764B04" w:rsidP="00764B04">
      <w:pPr>
        <w:ind w:firstLine="709"/>
        <w:jc w:val="both"/>
        <w:rPr>
          <w:b/>
        </w:rPr>
      </w:pPr>
      <w:r w:rsidRPr="00764B04">
        <w:rPr>
          <w:b/>
        </w:rPr>
        <w:t>ФП = (Цmin / Цi) х 100 = .......... (брой точки)</w:t>
      </w:r>
    </w:p>
    <w:p w:rsidR="00764B04" w:rsidRPr="00764B04" w:rsidRDefault="00764B04" w:rsidP="00764B04">
      <w:pPr>
        <w:ind w:firstLine="709"/>
        <w:jc w:val="both"/>
        <w:rPr>
          <w:b/>
        </w:rPr>
      </w:pPr>
    </w:p>
    <w:p w:rsidR="00764B04" w:rsidRPr="00764B04" w:rsidRDefault="00764B04" w:rsidP="00764B04">
      <w:pPr>
        <w:ind w:firstLine="709"/>
        <w:jc w:val="both"/>
      </w:pPr>
      <w:r w:rsidRPr="00764B04">
        <w:t xml:space="preserve">Където: </w:t>
      </w:r>
    </w:p>
    <w:p w:rsidR="00764B04" w:rsidRPr="00764B04" w:rsidRDefault="00764B04" w:rsidP="00764B04">
      <w:pPr>
        <w:ind w:firstLine="709"/>
        <w:jc w:val="both"/>
      </w:pPr>
      <w:r w:rsidRPr="00764B04">
        <w:rPr>
          <w:b/>
        </w:rPr>
        <w:t>Цi</w:t>
      </w:r>
      <w:r w:rsidRPr="00764B04">
        <w:t xml:space="preserve"> е предложената цена за изпълнение на обществената поръчка  в лева </w:t>
      </w:r>
      <w:r w:rsidRPr="00764B04">
        <w:rPr>
          <w:b/>
          <w:u w:val="single"/>
        </w:rPr>
        <w:t>без ДДС</w:t>
      </w:r>
      <w:r w:rsidRPr="00764B04">
        <w:rPr>
          <w:b/>
        </w:rPr>
        <w:t xml:space="preserve"> </w:t>
      </w:r>
      <w:r w:rsidRPr="00764B04">
        <w:t>съгласно Ценовото предложение на съответния участник;</w:t>
      </w:r>
    </w:p>
    <w:p w:rsidR="00764B04" w:rsidRPr="00764B04" w:rsidRDefault="00764B04" w:rsidP="00764B04">
      <w:pPr>
        <w:ind w:firstLine="709"/>
        <w:jc w:val="both"/>
      </w:pPr>
      <w:r w:rsidRPr="00764B04">
        <w:rPr>
          <w:b/>
        </w:rPr>
        <w:t>Цmin</w:t>
      </w:r>
      <w:r w:rsidRPr="00764B04">
        <w:t xml:space="preserve"> е минималната предложена цена за изпълнение на обществената поръчка  в лева без ДДС от участник в процедурата.</w:t>
      </w:r>
    </w:p>
    <w:p w:rsidR="00764B04" w:rsidRPr="00764B04" w:rsidRDefault="00764B04" w:rsidP="00764B04">
      <w:pPr>
        <w:ind w:firstLine="709"/>
        <w:jc w:val="both"/>
      </w:pPr>
    </w:p>
    <w:p w:rsidR="00764B04" w:rsidRPr="00764B04" w:rsidRDefault="00764B04" w:rsidP="00764B04">
      <w:pPr>
        <w:ind w:firstLine="709"/>
        <w:jc w:val="both"/>
      </w:pPr>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а) при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при оценка на офертите комисията ще изчислява точките с точност до втория знак след десетичната запетая.  </w:t>
      </w:r>
    </w:p>
    <w:p w:rsidR="00764B04" w:rsidRPr="00764B04" w:rsidRDefault="00764B04" w:rsidP="00764B04">
      <w:pPr>
        <w:numPr>
          <w:ilvl w:val="0"/>
          <w:numId w:val="6"/>
        </w:numPr>
        <w:tabs>
          <w:tab w:val="left" w:pos="0"/>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764B04">
      <w:pPr>
        <w:numPr>
          <w:ilvl w:val="0"/>
          <w:numId w:val="6"/>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6"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eastAsia="en-GB"/>
        </w:rPr>
      </w:pPr>
      <w:r w:rsidRPr="000A3266">
        <w:rPr>
          <w:lang w:val="ru-RU" w:eastAsia="en-GB"/>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eastAsia="en-GB"/>
        </w:rPr>
      </w:pPr>
      <w:r w:rsidRPr="000A3266">
        <w:rPr>
          <w:lang w:val="ru-RU" w:eastAsia="en-GB"/>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eastAsia="en-GB"/>
        </w:rPr>
      </w:pPr>
      <w:r w:rsidRPr="000A3266">
        <w:rPr>
          <w:lang w:val="ru-RU" w:eastAsia="en-GB"/>
        </w:rPr>
        <w:t>След изтичането на</w:t>
      </w:r>
      <w:r w:rsidRPr="000A3266">
        <w:rPr>
          <w:lang w:eastAsia="en-GB"/>
        </w:rPr>
        <w:t xml:space="preserve"> 5-дневния срок (</w:t>
      </w:r>
      <w:r w:rsidRPr="000A3266">
        <w:rPr>
          <w:lang w:val="ru-RU" w:eastAsia="en-GB"/>
        </w:rPr>
        <w:t>в работни дни</w:t>
      </w:r>
      <w:r w:rsidRPr="000A3266">
        <w:rPr>
          <w:lang w:eastAsia="en-GB"/>
        </w:rPr>
        <w:t xml:space="preserve">) </w:t>
      </w:r>
      <w:r w:rsidRPr="000A3266">
        <w:rPr>
          <w:lang w:val="ru-RU" w:eastAsia="en-GB"/>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rPr>
          <w:lang w:eastAsia="en-GB"/>
        </w:rPr>
      </w:pPr>
      <w:r w:rsidRPr="000A3266">
        <w:rPr>
          <w:lang w:val="ru-RU" w:eastAsia="en-GB"/>
        </w:rPr>
        <w:t>Комисията не разглежда документите в плик № 2 на участниците, които не отговарят на критериите за подбор</w:t>
      </w:r>
      <w:r w:rsidRPr="000A3266">
        <w:rPr>
          <w:lang w:eastAsia="en-GB"/>
        </w:rPr>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не е представил някой от необходимите документи по чл.56</w:t>
      </w:r>
      <w:r w:rsidRPr="000A3266">
        <w:rPr>
          <w:lang w:eastAsia="en-GB"/>
        </w:rPr>
        <w:t xml:space="preserve"> от ЗОП;</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за когото са налице обстоятелства по чл.47, ал.1 и 5</w:t>
      </w:r>
      <w:r w:rsidRPr="000A3266">
        <w:rPr>
          <w:lang w:eastAsia="en-GB"/>
        </w:rPr>
        <w:t xml:space="preserve"> от ЗОП и обстоятелствата по чл.47 ал.2 от ЗОП, когато са посочени в обявлението</w:t>
      </w:r>
      <w:r w:rsidRPr="000A3266">
        <w:rPr>
          <w:lang w:val="ru-RU" w:eastAsia="en-GB"/>
        </w:rPr>
        <w:t xml:space="preserve">; </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е представил оферта, която не отговаря на изискванията на чл.57, ал.2</w:t>
      </w:r>
      <w:r w:rsidRPr="000A3266">
        <w:rPr>
          <w:lang w:eastAsia="en-GB"/>
        </w:rPr>
        <w:t xml:space="preserve"> от ЗОП</w:t>
      </w:r>
      <w:r w:rsidRPr="000A3266">
        <w:rPr>
          <w:lang w:val="ru-RU" w:eastAsia="en-GB"/>
        </w:rPr>
        <w:t>;</w:t>
      </w:r>
    </w:p>
    <w:p w:rsidR="008938FA" w:rsidRPr="000A3266" w:rsidRDefault="008938FA" w:rsidP="008938FA">
      <w:pPr>
        <w:numPr>
          <w:ilvl w:val="0"/>
          <w:numId w:val="23"/>
        </w:numPr>
        <w:tabs>
          <w:tab w:val="left" w:pos="993"/>
        </w:tabs>
        <w:ind w:left="0" w:firstLine="709"/>
        <w:jc w:val="both"/>
        <w:rPr>
          <w:lang w:eastAsia="en-GB"/>
        </w:rPr>
      </w:pPr>
      <w:r w:rsidRPr="000A3266">
        <w:rPr>
          <w:lang w:val="ru-RU" w:eastAsia="en-GB"/>
        </w:rPr>
        <w:t>за когото по реда на чл.68, ал.11</w:t>
      </w:r>
      <w:r w:rsidRPr="000A3266">
        <w:rPr>
          <w:lang w:eastAsia="en-GB"/>
        </w:rPr>
        <w:t xml:space="preserve"> от ЗОП</w:t>
      </w:r>
      <w:r w:rsidRPr="000A3266">
        <w:rPr>
          <w:lang w:val="ru-RU" w:eastAsia="en-GB"/>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rPr>
          <w:lang w:eastAsia="en-GB"/>
        </w:rPr>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7" w:history="1">
        <w:r w:rsidRPr="000A3266">
          <w:rPr>
            <w:rStyle w:val="ala2"/>
          </w:rPr>
          <w:t>чл.47, ал.1</w:t>
        </w:r>
      </w:hyperlink>
      <w:r w:rsidRPr="000A3266">
        <w:rPr>
          <w:rStyle w:val="ala2"/>
        </w:rPr>
        <w:t xml:space="preserve"> и </w:t>
      </w:r>
      <w:hyperlink r:id="rId18" w:history="1">
        <w:r w:rsidRPr="000A3266">
          <w:rPr>
            <w:rStyle w:val="ala2"/>
          </w:rPr>
          <w:t>5</w:t>
        </w:r>
      </w:hyperlink>
      <w:r w:rsidRPr="000A3266">
        <w:rPr>
          <w:rStyle w:val="ala2"/>
        </w:rPr>
        <w:t xml:space="preserve"> ЗОП, и посочените в обявлението обстоятелства по </w:t>
      </w:r>
      <w:hyperlink r:id="rId19"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w:t>
      </w:r>
      <w:proofErr w:type="spellStart"/>
      <w:r w:rsidRPr="000A3266">
        <w:rPr>
          <w:lang w:val="en"/>
        </w:rPr>
        <w:t>икономически</w:t>
      </w:r>
      <w:proofErr w:type="spellEnd"/>
      <w:r w:rsidRPr="000A3266">
        <w:rPr>
          <w:lang w:val="en"/>
        </w:rPr>
        <w:t xml:space="preserve"> </w:t>
      </w:r>
      <w:proofErr w:type="spellStart"/>
      <w:r w:rsidRPr="000A3266">
        <w:rPr>
          <w:lang w:val="en"/>
        </w:rPr>
        <w:t>най-изгодна</w:t>
      </w:r>
      <w:proofErr w:type="spellEnd"/>
      <w:r w:rsidRPr="000A3266">
        <w:rPr>
          <w:lang w:val="en"/>
        </w:rPr>
        <w:t xml:space="preserve"> </w:t>
      </w:r>
      <w:proofErr w:type="spellStart"/>
      <w:r w:rsidRPr="000A3266">
        <w:rPr>
          <w:lang w:val="en"/>
        </w:rPr>
        <w:t>оферт</w:t>
      </w:r>
      <w:proofErr w:type="spellEnd"/>
      <w:r w:rsidRPr="000A3266">
        <w:t>а</w:t>
      </w:r>
      <w:r w:rsidRPr="000A3266">
        <w:rPr>
          <w:lang w:val="en"/>
        </w:rPr>
        <w:t xml:space="preserve"> </w:t>
      </w:r>
      <w:proofErr w:type="spellStart"/>
      <w:r w:rsidRPr="000A3266">
        <w:rPr>
          <w:lang w:val="en"/>
        </w:rPr>
        <w:t>не</w:t>
      </w:r>
      <w:proofErr w:type="spellEnd"/>
      <w:r w:rsidRPr="000A3266">
        <w:rPr>
          <w:lang w:val="en"/>
        </w:rPr>
        <w:t xml:space="preserve"> </w:t>
      </w:r>
      <w:proofErr w:type="spellStart"/>
      <w:r w:rsidRPr="000A3266">
        <w:rPr>
          <w:lang w:val="en"/>
        </w:rPr>
        <w:t>може</w:t>
      </w:r>
      <w:proofErr w:type="spellEnd"/>
      <w:r w:rsidRPr="000A3266">
        <w:rPr>
          <w:lang w:val="en"/>
        </w:rPr>
        <w:t xml:space="preserve"> </w:t>
      </w:r>
      <w:proofErr w:type="spellStart"/>
      <w:r w:rsidRPr="000A3266">
        <w:rPr>
          <w:lang w:val="en"/>
        </w:rPr>
        <w:t>да</w:t>
      </w:r>
      <w:proofErr w:type="spellEnd"/>
      <w:r w:rsidRPr="000A3266">
        <w:rPr>
          <w:lang w:val="en"/>
        </w:rPr>
        <w:t xml:space="preserve"> </w:t>
      </w:r>
      <w:proofErr w:type="spellStart"/>
      <w:r w:rsidRPr="000A3266">
        <w:rPr>
          <w:lang w:val="en"/>
        </w:rPr>
        <w:t>се</w:t>
      </w:r>
      <w:proofErr w:type="spellEnd"/>
      <w:r w:rsidRPr="000A3266">
        <w:rPr>
          <w:lang w:val="en"/>
        </w:rPr>
        <w:t xml:space="preserve"> </w:t>
      </w:r>
      <w:proofErr w:type="spellStart"/>
      <w:r w:rsidRPr="000A3266">
        <w:rPr>
          <w:lang w:val="en"/>
        </w:rPr>
        <w:t>определи</w:t>
      </w:r>
      <w:proofErr w:type="spellEnd"/>
      <w:r w:rsidRPr="000A3266">
        <w:rPr>
          <w:lang w:val="en"/>
        </w:rPr>
        <w:t xml:space="preserve"> </w:t>
      </w:r>
      <w:proofErr w:type="spellStart"/>
      <w:r w:rsidRPr="000A3266">
        <w:rPr>
          <w:lang w:val="en"/>
        </w:rPr>
        <w:t>по</w:t>
      </w:r>
      <w:proofErr w:type="spellEnd"/>
      <w:r w:rsidRPr="000A3266">
        <w:rPr>
          <w:lang w:val="en"/>
        </w:rPr>
        <w:t xml:space="preserve"> </w:t>
      </w:r>
      <w:proofErr w:type="spellStart"/>
      <w:r w:rsidRPr="000A3266">
        <w:rPr>
          <w:lang w:val="en"/>
        </w:rPr>
        <w:t>реда</w:t>
      </w:r>
      <w:proofErr w:type="spellEnd"/>
      <w:r w:rsidRPr="000A3266">
        <w:rPr>
          <w:lang w:val="en"/>
        </w:rPr>
        <w:t xml:space="preserve"> </w:t>
      </w:r>
      <w:proofErr w:type="spellStart"/>
      <w:r w:rsidRPr="000A3266">
        <w:rPr>
          <w:lang w:val="en"/>
        </w:rPr>
        <w:t>на</w:t>
      </w:r>
      <w:proofErr w:type="spellEnd"/>
      <w:r w:rsidRPr="000A3266">
        <w:rPr>
          <w:lang w:val="en"/>
        </w:rPr>
        <w:t xml:space="preserve"> </w:t>
      </w:r>
      <w:r w:rsidRPr="000A3266">
        <w:t>ч</w:t>
      </w:r>
      <w:r w:rsidRPr="000A3266">
        <w:rPr>
          <w:lang w:val="en"/>
        </w:rPr>
        <w:t xml:space="preserve">л. </w:t>
      </w:r>
      <w:proofErr w:type="gramStart"/>
      <w:r w:rsidRPr="000A3266">
        <w:rPr>
          <w:lang w:val="en"/>
        </w:rPr>
        <w:t xml:space="preserve">71, </w:t>
      </w:r>
      <w:proofErr w:type="spellStart"/>
      <w:r w:rsidRPr="000A3266">
        <w:rPr>
          <w:lang w:val="en"/>
        </w:rPr>
        <w:t>ал</w:t>
      </w:r>
      <w:proofErr w:type="spellEnd"/>
      <w:r w:rsidRPr="000A3266">
        <w:rPr>
          <w:lang w:val="en"/>
        </w:rPr>
        <w:t>.</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представи документ за регистрация в съответствие с изискването по чл.25, ал.3, т.2</w:t>
      </w:r>
      <w:r w:rsidRPr="000A3266">
        <w:rPr>
          <w:lang w:eastAsia="en-GB"/>
        </w:rPr>
        <w:t xml:space="preserve"> от ЗОП</w:t>
      </w:r>
      <w:r w:rsidRPr="000A3266">
        <w:rPr>
          <w:lang w:val="ru-RU" w:eastAsia="en-GB"/>
        </w:rPr>
        <w:t>;</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 xml:space="preserve">изпълни задължението по чл.47, ал.10 </w:t>
      </w:r>
      <w:r w:rsidRPr="000A3266">
        <w:rPr>
          <w:lang w:eastAsia="en-GB"/>
        </w:rPr>
        <w:t>от ЗОП</w:t>
      </w:r>
      <w:r w:rsidRPr="000A3266">
        <w:rPr>
          <w:lang w:val="ru-RU" w:eastAsia="en-GB"/>
        </w:rPr>
        <w:t>;</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eastAsia="en-GB"/>
        </w:rPr>
        <w:t>;</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 xml:space="preserve">поради наличие на някое от основанията по чл.42, ал.1 </w:t>
      </w:r>
      <w:r w:rsidRPr="000A3266">
        <w:rPr>
          <w:lang w:eastAsia="en-GB"/>
        </w:rPr>
        <w:t xml:space="preserve">от ЗОП </w:t>
      </w:r>
      <w:r w:rsidRPr="000A3266">
        <w:rPr>
          <w:lang w:val="ru-RU" w:eastAsia="en-GB"/>
        </w:rPr>
        <w:t>не се сключва договор за обществена поръчка.</w:t>
      </w:r>
    </w:p>
    <w:p w:rsidR="008938FA" w:rsidRPr="000A3266" w:rsidRDefault="008938FA" w:rsidP="008938FA">
      <w:pPr>
        <w:ind w:firstLine="709"/>
        <w:rPr>
          <w:lang w:val="ru-RU" w:eastAsia="en-GB"/>
        </w:rPr>
      </w:pPr>
      <w:r w:rsidRPr="000A3266">
        <w:rPr>
          <w:lang w:val="ru-RU" w:eastAsia="en-GB"/>
        </w:rPr>
        <w:t xml:space="preserve">Възложителят </w:t>
      </w:r>
      <w:r w:rsidRPr="000A3266">
        <w:rPr>
          <w:b/>
          <w:u w:val="single"/>
          <w:lang w:val="ru-RU" w:eastAsia="en-GB"/>
        </w:rPr>
        <w:t>може да прекрати процедурата</w:t>
      </w:r>
      <w:r w:rsidRPr="000A3266">
        <w:rPr>
          <w:lang w:val="ru-RU" w:eastAsia="en-GB"/>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е подадена само една оферта;</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 xml:space="preserve">има само един участник, който отговаря на изискванията по чл.47 - 53а </w:t>
      </w:r>
      <w:r w:rsidRPr="000A3266">
        <w:rPr>
          <w:rStyle w:val="samedocreference"/>
        </w:rPr>
        <w:t>от ЗОП</w:t>
      </w:r>
      <w:r w:rsidRPr="000A3266">
        <w:rPr>
          <w:lang w:val="ru-RU" w:eastAsia="en-GB"/>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участникът, класиран на първо място:</w:t>
      </w:r>
    </w:p>
    <w:p w:rsidR="008938FA" w:rsidRPr="000A3266" w:rsidRDefault="008938FA" w:rsidP="008938FA">
      <w:pPr>
        <w:ind w:left="993"/>
        <w:rPr>
          <w:lang w:val="ru-RU" w:eastAsia="en-GB"/>
        </w:rPr>
      </w:pPr>
      <w:r w:rsidRPr="000A3266">
        <w:rPr>
          <w:lang w:val="ru-RU" w:eastAsia="en-GB"/>
        </w:rPr>
        <w:t>а) откаже да сключи договор, или</w:t>
      </w:r>
    </w:p>
    <w:p w:rsidR="008938FA" w:rsidRPr="000A3266" w:rsidRDefault="008938FA" w:rsidP="008938FA">
      <w:pPr>
        <w:ind w:left="993"/>
        <w:rPr>
          <w:lang w:val="ru-RU" w:eastAsia="en-GB"/>
        </w:rPr>
      </w:pPr>
      <w:r w:rsidRPr="000A3266">
        <w:rPr>
          <w:lang w:val="ru-RU" w:eastAsia="en-GB"/>
        </w:rPr>
        <w:t>б) не изпълни някое от изискванията на чл.42, ал.1</w:t>
      </w:r>
      <w:r w:rsidRPr="000A3266">
        <w:rPr>
          <w:rStyle w:val="samedocreference"/>
        </w:rPr>
        <w:t xml:space="preserve"> от ЗОП</w:t>
      </w:r>
      <w:r w:rsidRPr="000A3266">
        <w:rPr>
          <w:lang w:val="ru-RU" w:eastAsia="en-GB"/>
        </w:rPr>
        <w:t>, или</w:t>
      </w:r>
    </w:p>
    <w:p w:rsidR="008938FA" w:rsidRPr="000A3266" w:rsidRDefault="008938FA" w:rsidP="008938FA">
      <w:pPr>
        <w:ind w:left="993"/>
        <w:rPr>
          <w:lang w:val="ru-RU" w:eastAsia="en-GB"/>
        </w:rPr>
      </w:pPr>
      <w:r w:rsidRPr="000A3266">
        <w:rPr>
          <w:lang w:val="ru-RU" w:eastAsia="en-GB"/>
        </w:rPr>
        <w:t xml:space="preserve">в) не отговаря на изискванията </w:t>
      </w:r>
      <w:r w:rsidRPr="000A3266">
        <w:rPr>
          <w:lang w:eastAsia="en-GB"/>
        </w:rPr>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lang w:val="en-GB"/>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lang w:val="en-GB"/>
        </w:rPr>
      </w:pPr>
    </w:p>
    <w:p w:rsidR="008938FA" w:rsidRPr="000A3266" w:rsidRDefault="008938FA" w:rsidP="008938FA">
      <w:pPr>
        <w:jc w:val="center"/>
        <w:rPr>
          <w:b/>
          <w:noProof/>
        </w:rPr>
      </w:pPr>
      <w:r w:rsidRPr="000A3266">
        <w:rPr>
          <w:b/>
          <w:noProof/>
        </w:rPr>
        <w:br w:type="page"/>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Директора на </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8938FA" w:rsidRDefault="008938FA" w:rsidP="008938FA">
      <w:pPr>
        <w:jc w:val="both"/>
        <w:rPr>
          <w:lang w:eastAsia="bg-BG"/>
        </w:rPr>
      </w:pPr>
      <w:r>
        <w:rPr>
          <w:lang w:eastAsia="bg-BG"/>
        </w:rPr>
        <w:t xml:space="preserve"> в открита процедура за възлагане на обществена поръчка с предмет </w:t>
      </w:r>
      <w:r w:rsidR="00467B94">
        <w:rPr>
          <w:b/>
          <w:lang w:eastAsia="en-GB"/>
        </w:rPr>
        <w:t xml:space="preserve">“Доставка на медикаменти за нуждите на отделение по хемодиализа в Болница “Лозенец””за период от 12 месеца </w:t>
      </w:r>
      <w:r w:rsidR="000C5FCF" w:rsidRPr="000C5FCF">
        <w:rPr>
          <w:lang w:eastAsia="en-GB"/>
        </w:rPr>
        <w:t>за обособена позиция...........</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8938FA">
      <w:pPr>
        <w:jc w:val="both"/>
        <w:rPr>
          <w:lang w:eastAsia="bg-BG"/>
        </w:rPr>
      </w:pPr>
      <w:r>
        <w:rPr>
          <w:lang w:eastAsia="bg-BG"/>
        </w:rPr>
        <w:t>УВАЖАЕМИ ГОСПОДИН ДИРЕКТОР,</w:t>
      </w:r>
    </w:p>
    <w:p w:rsidR="008938FA" w:rsidRDefault="008938FA" w:rsidP="008938FA">
      <w:pPr>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467B94">
        <w:rPr>
          <w:b/>
          <w:lang w:eastAsia="bg-BG"/>
        </w:rPr>
        <w:t xml:space="preserve">“Доставка на медикаменти за нуждите на отделение по хемодиализа в Болница “Лозенец””за период от 12 месеца </w:t>
      </w:r>
      <w:r>
        <w:rPr>
          <w:lang w:eastAsia="bg-BG"/>
        </w:rPr>
        <w:t xml:space="preserve"> 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8938FA" w:rsidRPr="000A3266" w:rsidRDefault="00467B94" w:rsidP="008938FA">
      <w:pPr>
        <w:pStyle w:val="TableContents"/>
        <w:jc w:val="center"/>
        <w:rPr>
          <w:lang w:val="en-US"/>
        </w:rPr>
      </w:pPr>
      <w:r>
        <w:rPr>
          <w:b/>
          <w:snapToGrid w:val="0"/>
        </w:rPr>
        <w:t xml:space="preserve">“Доставка на медикаменти за нуждите на отделение по хемодиализа в Болница “Лозенец””за период от 12 месеца </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Pr="000A3266" w:rsidRDefault="008938FA" w:rsidP="008938FA">
      <w:pPr>
        <w:pStyle w:val="TableContents"/>
        <w:jc w:val="both"/>
        <w:rPr>
          <w:lang w:val="en-US"/>
        </w:rPr>
      </w:pPr>
      <w:r w:rsidRPr="000A3266">
        <w:t xml:space="preserve">След запознаване с документацията за участие в откритата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r w:rsidRPr="000A3266">
        <w:rPr>
          <w:b/>
          <w:snapToGrid w:val="0"/>
        </w:rPr>
        <w:t>,</w:t>
      </w:r>
      <w:r w:rsidRPr="000A3266">
        <w:rPr>
          <w:b/>
          <w:lang w:eastAsia="en-US"/>
        </w:rPr>
        <w:t xml:space="preserve"> за обособена позиция ...........</w:t>
      </w:r>
    </w:p>
    <w:p w:rsidR="008938FA" w:rsidRPr="000A3266" w:rsidRDefault="008938FA" w:rsidP="008938FA">
      <w:pPr>
        <w:jc w:val="both"/>
        <w:rPr>
          <w:b/>
          <w:lang w:val="ru-RU"/>
        </w:rPr>
      </w:pPr>
    </w:p>
    <w:p w:rsidR="008938FA" w:rsidRPr="000A3266" w:rsidRDefault="008938FA" w:rsidP="008938FA">
      <w:pPr>
        <w:ind w:firstLine="720"/>
      </w:pPr>
      <w:r w:rsidRPr="000A3266">
        <w:t>Ние, .......................................................................................................................................................</w:t>
      </w:r>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F9714F" w:rsidRDefault="008938FA" w:rsidP="008938FA">
      <w:pPr>
        <w:numPr>
          <w:ilvl w:val="0"/>
          <w:numId w:val="30"/>
        </w:numPr>
        <w:tabs>
          <w:tab w:val="left" w:pos="-90"/>
          <w:tab w:val="left" w:pos="0"/>
          <w:tab w:val="left" w:pos="993"/>
        </w:tabs>
        <w:spacing w:line="264" w:lineRule="auto"/>
        <w:ind w:left="0" w:firstLine="709"/>
      </w:pPr>
      <w:r w:rsidRPr="000A3266">
        <w:rPr>
          <w:b/>
        </w:rPr>
        <w:t>Прилагаме</w:t>
      </w:r>
      <w:r w:rsidRPr="000A3266">
        <w:rPr>
          <w:b/>
          <w:spacing w:val="7"/>
          <w:lang w:val="ru-RU"/>
        </w:rPr>
        <w:t>:</w:t>
      </w:r>
    </w:p>
    <w:p w:rsidR="0022666B" w:rsidRDefault="0022666B" w:rsidP="008938FA">
      <w:pPr>
        <w:tabs>
          <w:tab w:val="left" w:pos="993"/>
        </w:tabs>
        <w:ind w:firstLine="709"/>
        <w:jc w:val="both"/>
        <w:rPr>
          <w:b/>
        </w:rPr>
      </w:pPr>
    </w:p>
    <w:p w:rsidR="008938FA" w:rsidRDefault="008938FA" w:rsidP="008938FA">
      <w:pPr>
        <w:tabs>
          <w:tab w:val="left" w:pos="993"/>
        </w:tabs>
        <w:ind w:firstLine="709"/>
        <w:jc w:val="both"/>
      </w:pPr>
      <w:r w:rsidRPr="000A3266">
        <w:rPr>
          <w:b/>
        </w:rPr>
        <w:t xml:space="preserve">- </w:t>
      </w:r>
      <w:r w:rsidRPr="000A3266">
        <w:t xml:space="preserve">декларация за остатъчен срок на годност на оферираните продукти (минимум </w:t>
      </w:r>
      <w:r w:rsidR="002A1FE8">
        <w:t>6</w:t>
      </w:r>
      <w:r w:rsidRPr="000A3266">
        <w:t>0%) – свободен текст</w:t>
      </w:r>
      <w:r w:rsidR="004C652A">
        <w:t>.</w:t>
      </w:r>
    </w:p>
    <w:p w:rsidR="0022666B" w:rsidRPr="000A3266" w:rsidRDefault="0022666B" w:rsidP="008938FA">
      <w:pPr>
        <w:tabs>
          <w:tab w:val="left" w:pos="993"/>
        </w:tabs>
        <w:ind w:firstLine="709"/>
        <w:jc w:val="both"/>
      </w:pP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B30903" w:rsidRDefault="008938FA" w:rsidP="008938FA">
      <w:pPr>
        <w:tabs>
          <w:tab w:val="left" w:pos="-90"/>
          <w:tab w:val="left" w:pos="0"/>
          <w:tab w:val="left" w:pos="1080"/>
        </w:tabs>
        <w:spacing w:line="264" w:lineRule="auto"/>
        <w:rPr>
          <w:b/>
          <w:i/>
          <w:sz w:val="16"/>
        </w:rPr>
      </w:pPr>
    </w:p>
    <w:p w:rsidR="008938FA" w:rsidRPr="00744E40" w:rsidRDefault="008938FA" w:rsidP="008938FA">
      <w:pPr>
        <w:tabs>
          <w:tab w:val="left" w:pos="-90"/>
          <w:tab w:val="left" w:pos="0"/>
          <w:tab w:val="left" w:pos="1080"/>
        </w:tabs>
        <w:spacing w:line="264" w:lineRule="auto"/>
        <w:ind w:firstLine="360"/>
        <w:jc w:val="both"/>
        <w:rPr>
          <w:b/>
          <w:i/>
        </w:rPr>
      </w:pPr>
      <w:r w:rsidRPr="00744E40">
        <w:rPr>
          <w:b/>
          <w:i/>
        </w:rPr>
        <w:t xml:space="preserve">(Предложението следва да включва всички изисквания на ВЪЗЛОЖИТЕЛЯ, описани в Техническата спецификация и документацията за участие в процедурата. Попълненото Техническо предложение се прилага към настоящото Приложение № 2 на хартиен носител и се поставя </w:t>
      </w:r>
      <w:r w:rsidRPr="00B30903">
        <w:rPr>
          <w:b/>
          <w:i/>
        </w:rPr>
        <w:t>в плик № 2, заедно с</w:t>
      </w:r>
      <w:r w:rsidR="0022666B">
        <w:rPr>
          <w:b/>
          <w:i/>
        </w:rPr>
        <w:t xml:space="preserve"> </w:t>
      </w:r>
      <w:r w:rsidRPr="00B30903">
        <w:rPr>
          <w:b/>
          <w:i/>
        </w:rPr>
        <w:t>декларацията за остатъчен срок на годност на оферираните продукти.)</w:t>
      </w:r>
    </w:p>
    <w:p w:rsidR="008938FA" w:rsidRDefault="008938FA" w:rsidP="008938FA">
      <w:pPr>
        <w:tabs>
          <w:tab w:val="left" w:pos="540"/>
          <w:tab w:val="left" w:pos="840"/>
          <w:tab w:val="left" w:pos="1080"/>
        </w:tabs>
        <w:spacing w:line="264" w:lineRule="auto"/>
        <w:ind w:left="1260"/>
      </w:pPr>
    </w:p>
    <w:p w:rsidR="0022666B" w:rsidRDefault="0022666B" w:rsidP="008938FA">
      <w:pPr>
        <w:tabs>
          <w:tab w:val="left" w:pos="540"/>
          <w:tab w:val="left" w:pos="840"/>
          <w:tab w:val="left" w:pos="1080"/>
        </w:tabs>
        <w:spacing w:line="264" w:lineRule="auto"/>
        <w:ind w:left="1260"/>
      </w:pPr>
    </w:p>
    <w:p w:rsidR="0022666B" w:rsidRDefault="0022666B" w:rsidP="008938FA">
      <w:pPr>
        <w:tabs>
          <w:tab w:val="left" w:pos="540"/>
          <w:tab w:val="left" w:pos="840"/>
          <w:tab w:val="left" w:pos="1080"/>
        </w:tabs>
        <w:spacing w:line="264" w:lineRule="auto"/>
        <w:ind w:left="1260"/>
      </w:pPr>
    </w:p>
    <w:p w:rsidR="0022666B" w:rsidRDefault="0022666B" w:rsidP="008938FA">
      <w:pPr>
        <w:tabs>
          <w:tab w:val="left" w:pos="540"/>
          <w:tab w:val="left" w:pos="840"/>
          <w:tab w:val="left" w:pos="1080"/>
        </w:tabs>
        <w:spacing w:line="264" w:lineRule="auto"/>
        <w:ind w:left="1260"/>
      </w:pPr>
    </w:p>
    <w:p w:rsidR="0022666B" w:rsidRPr="000A3266" w:rsidRDefault="0022666B" w:rsidP="008938FA">
      <w:pPr>
        <w:tabs>
          <w:tab w:val="left" w:pos="540"/>
          <w:tab w:val="left" w:pos="840"/>
          <w:tab w:val="left" w:pos="1080"/>
        </w:tabs>
        <w:spacing w:line="264" w:lineRule="auto"/>
        <w:ind w:left="1260"/>
      </w:pPr>
    </w:p>
    <w:p w:rsidR="00A60ACB" w:rsidRDefault="008938FA" w:rsidP="008938FA">
      <w:pPr>
        <w:tabs>
          <w:tab w:val="left" w:pos="540"/>
          <w:tab w:val="left" w:pos="840"/>
          <w:tab w:val="left" w:pos="1080"/>
        </w:tabs>
        <w:spacing w:line="264" w:lineRule="auto"/>
        <w:jc w:val="right"/>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3266" w:rsidRDefault="00467B94" w:rsidP="008938FA">
      <w:pPr>
        <w:pStyle w:val="TableContents"/>
        <w:jc w:val="center"/>
      </w:pPr>
      <w:r>
        <w:rPr>
          <w:b/>
          <w:snapToGrid w:val="0"/>
        </w:rPr>
        <w:t xml:space="preserve">“Доставка на медикаменти за нуждите на отделение по хемодиализа в Болница “Лозенец””за период от 12 месеца </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8938FA" w:rsidRPr="000A3266" w:rsidRDefault="008938FA" w:rsidP="008938FA">
      <w:pPr>
        <w:jc w:val="both"/>
        <w:outlineLvl w:val="1"/>
        <w:rPr>
          <w:b/>
        </w:rPr>
      </w:pPr>
      <w:r w:rsidRPr="000A3266">
        <w:t xml:space="preserve">и във връзка с участието в откритата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в изпълнение на чл. 47, ал. 9 ЗОП и в съответствие с изискванията на възложителя при възлагане на обществена поръчка с предмет </w:t>
      </w:r>
      <w:r w:rsidR="00467B94">
        <w:rPr>
          <w:b/>
          <w:spacing w:val="20"/>
          <w:lang w:eastAsia="x-none"/>
        </w:rPr>
        <w:t xml:space="preserve">“Доставка на медикаменти за нуждите на отделение по хемодиализа в Болница “Лозенец””за период от 12 месеца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r w:rsidRPr="00737FB3">
        <w:rPr>
          <w:b/>
        </w:rPr>
        <w:t>Списък по чл. 51, ал.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Подписаният/ата</w:t>
      </w:r>
      <w:r>
        <w:t xml:space="preserve"> </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(трите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r w:rsidRPr="00737FB3">
        <w:t>данни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(номер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r w:rsidRPr="00737FB3">
        <w:t xml:space="preserve">в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(длъжност)</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t>н</w:t>
      </w:r>
      <w:r w:rsidRPr="00737FB3">
        <w:t>а</w:t>
      </w:r>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(наименование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8938FA">
      <w:pPr>
        <w:widowControl w:val="0"/>
        <w:autoSpaceDE w:val="0"/>
        <w:autoSpaceDN w:val="0"/>
        <w:adjustRightInd w:val="0"/>
        <w:ind w:firstLine="700"/>
        <w:jc w:val="both"/>
      </w:pPr>
      <w:r w:rsidRPr="00737FB3">
        <w:t xml:space="preserve">ЕИК/БУЛСТАТ  – участник в процедура за възлагане на обществена поръчка с предмет </w:t>
      </w:r>
      <w:r w:rsidR="00467B94">
        <w:rPr>
          <w:b/>
        </w:rPr>
        <w:t xml:space="preserve">“Доставка на медикаменти за нуждите на отделение по хемодиализа в Болница “Лозенец””за период от 12 месеца </w:t>
      </w:r>
      <w:r>
        <w:t xml:space="preserve"> 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430"/>
      </w:tblGrid>
      <w:tr w:rsidR="008938FA" w:rsidTr="00C07B2F">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430"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C07B2F">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430" w:type="dxa"/>
            <w:shd w:val="clear" w:color="auto" w:fill="auto"/>
          </w:tcPr>
          <w:p w:rsidR="008938FA" w:rsidRDefault="008938FA" w:rsidP="00D94C9F">
            <w:pPr>
              <w:widowControl w:val="0"/>
              <w:autoSpaceDE w:val="0"/>
              <w:autoSpaceDN w:val="0"/>
              <w:adjustRightInd w:val="0"/>
              <w:jc w:val="both"/>
            </w:pPr>
          </w:p>
        </w:tc>
      </w:tr>
      <w:tr w:rsidR="008938FA" w:rsidTr="00C07B2F">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430"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В подкрепа на посочените в списъка доставки или услуги, изпълнени от нас, прилагаме следните доказателства по чл. 51, ал.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widowControl w:val="0"/>
              <w:autoSpaceDE w:val="0"/>
              <w:autoSpaceDN w:val="0"/>
              <w:adjustRightInd w:val="0"/>
              <w:jc w:val="both"/>
            </w:pPr>
            <w:r>
              <w:t>Дата</w:t>
            </w:r>
          </w:p>
        </w:tc>
        <w:tc>
          <w:tcPr>
            <w:tcW w:w="4889" w:type="dxa"/>
            <w:shd w:val="clear" w:color="auto" w:fill="auto"/>
          </w:tcPr>
          <w:p w:rsidR="008938FA" w:rsidRDefault="008938FA" w:rsidP="00D94C9F">
            <w:pPr>
              <w:widowControl w:val="0"/>
              <w:autoSpaceDE w:val="0"/>
              <w:autoSpaceDN w:val="0"/>
              <w:adjustRightInd w:val="0"/>
              <w:jc w:val="both"/>
            </w:pPr>
            <w:r>
              <w:t>............................/...................../..................</w:t>
            </w:r>
          </w:p>
        </w:tc>
      </w:tr>
      <w:tr w:rsidR="008938FA" w:rsidTr="00D94C9F">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4889" w:type="dxa"/>
            <w:shd w:val="clear" w:color="auto" w:fill="auto"/>
          </w:tcPr>
          <w:p w:rsidR="008938FA" w:rsidRDefault="008938FA" w:rsidP="00D94C9F">
            <w:pPr>
              <w:widowControl w:val="0"/>
              <w:autoSpaceDE w:val="0"/>
              <w:autoSpaceDN w:val="0"/>
              <w:adjustRightInd w:val="0"/>
              <w:jc w:val="both"/>
            </w:pPr>
            <w:r>
              <w:t>................................................................</w:t>
            </w:r>
          </w:p>
        </w:tc>
      </w:tr>
      <w:tr w:rsidR="008938FA" w:rsidTr="00D94C9F">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4889"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w:t>
      </w:r>
      <w:r w:rsidR="000C5FCF" w:rsidRPr="000C5FCF">
        <w:rPr>
          <w:bCs/>
          <w:lang w:val="ru-RU"/>
        </w:rPr>
        <w:t xml:space="preserve"> </w:t>
      </w:r>
      <w:r w:rsidR="000C5FCF" w:rsidRPr="00A80C29">
        <w:rPr>
          <w:bCs/>
          <w:lang w:val="ru-RU"/>
        </w:rPr>
        <w:t>При посочване на публичен регистър, в който е публикувана информация за доставките се посочва и точен електронен адрес или номера на поръчката в публичния регистъ</w:t>
      </w:r>
      <w:r w:rsidR="000C5FCF">
        <w:rPr>
          <w:bCs/>
          <w:lang w:val="ru-RU"/>
        </w:rPr>
        <w:t>р.</w:t>
      </w:r>
      <w:r w:rsidRPr="00737FB3">
        <w:t xml:space="preserve"> Участникът може да прилага или да се позовава на едно или повече от изброените в чл. 51, ал. 4 ЗОП доказателства.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Default="008938FA" w:rsidP="008938FA">
      <w:pPr>
        <w:jc w:val="both"/>
      </w:pPr>
      <w:r>
        <w:t xml:space="preserve">ЕИК/БУЛСТАТ .................................................. – участник в процедура за възлагане на обществена поръчка с предмет </w:t>
      </w:r>
      <w:r w:rsidR="00467B94">
        <w:rPr>
          <w:b/>
        </w:rPr>
        <w:t xml:space="preserve">“Доставка на медикаменти за нуждите на отделение по хемодиализа в Болница “Лозенец””за период от 12 месеца </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 xml:space="preserve">1. На разположение съм да поема работата по обществена поръчка с предмет </w:t>
      </w:r>
      <w:r w:rsidR="00467B94">
        <w:rPr>
          <w:b/>
          <w:lang w:eastAsia="en-GB"/>
        </w:rPr>
        <w:t xml:space="preserve">“Доставка на медикаменти за нуждите на отделение по хемодиализа в Болница “Лозенец””за период от 12 месеца </w:t>
      </w: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8938FA" w:rsidRPr="000A3266" w:rsidRDefault="008938FA" w:rsidP="008938FA">
      <w:pPr>
        <w:jc w:val="both"/>
        <w:outlineLvl w:val="1"/>
        <w:rPr>
          <w:b/>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p>
    <w:p w:rsidR="008938FA" w:rsidRPr="000A3266" w:rsidRDefault="008938FA" w:rsidP="008938FA">
      <w:pPr>
        <w:jc w:val="center"/>
        <w:rPr>
          <w:b/>
          <w:lang w:val="ru-RU"/>
        </w:rPr>
      </w:pPr>
    </w:p>
    <w:p w:rsidR="008938FA" w:rsidRPr="000A3266" w:rsidRDefault="008938FA" w:rsidP="008938FA">
      <w:pPr>
        <w:jc w:val="center"/>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p>
    <w:p w:rsidR="008938FA" w:rsidRPr="000A3266" w:rsidRDefault="008938FA" w:rsidP="008938FA">
      <w:pPr>
        <w:spacing w:after="200" w:line="276" w:lineRule="auto"/>
        <w:jc w:val="right"/>
        <w:rPr>
          <w:i/>
        </w:rPr>
      </w:pPr>
      <w:r w:rsidRPr="000A3266">
        <w:br w:type="page"/>
      </w:r>
      <w:r w:rsidRPr="000A3266">
        <w:rPr>
          <w:b/>
          <w:i/>
        </w:rPr>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Default="008938FA" w:rsidP="008938FA">
      <w:pPr>
        <w:jc w:val="both"/>
      </w:pPr>
      <w:r>
        <w:t xml:space="preserve">ЕИК/БУЛСТАТ .................................................. – участник в процедура за възлагане на обществена поръчка с предмет </w:t>
      </w:r>
      <w:r w:rsidR="00467B94">
        <w:rPr>
          <w:b/>
        </w:rPr>
        <w:t xml:space="preserve">“Доставка на медикаменти за нуждите на отделение по хемодиализа в Болница “Лозенец””за период от 12 месеца </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lang w:eastAsia="en-GB"/>
        </w:rPr>
      </w:pPr>
      <w:r w:rsidRPr="006562BA">
        <w:rPr>
          <w:lang w:eastAsia="en-GB"/>
        </w:rPr>
        <w:t>ДЕКЛАРАЦИЯ за съгласие за участие като подизпълнител</w:t>
      </w:r>
      <w:r>
        <w:rPr>
          <w:lang w:eastAsia="en-GB"/>
        </w:rPr>
        <w:t xml:space="preserve"> </w:t>
      </w:r>
      <w:r w:rsidRPr="006562BA">
        <w:rPr>
          <w:i/>
          <w:sz w:val="16"/>
          <w:szCs w:val="16"/>
          <w:lang w:eastAsia="en-GB"/>
        </w:rPr>
        <w:t>[1]</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Подписаният</w:t>
      </w:r>
      <w:r>
        <w:rPr>
          <w:lang w:eastAsia="en-GB"/>
        </w:rPr>
        <w:t xml:space="preserve"> ..............................................................................</w:t>
      </w:r>
      <w:r w:rsidRPr="006562BA">
        <w:rPr>
          <w:lang w:eastAsia="en-GB"/>
        </w:rPr>
        <w:t>.................................................</w:t>
      </w:r>
    </w:p>
    <w:p w:rsidR="008938FA" w:rsidRPr="006562BA" w:rsidRDefault="008938FA" w:rsidP="008938FA">
      <w:pPr>
        <w:jc w:val="both"/>
        <w:rPr>
          <w:i/>
          <w:lang w:eastAsia="en-GB"/>
        </w:rPr>
      </w:pPr>
      <w:r w:rsidRPr="006562BA">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sidRPr="006562BA">
        <w:rPr>
          <w:i/>
          <w:lang w:eastAsia="en-GB"/>
        </w:rPr>
        <w:t xml:space="preserve"> (трите имена)</w:t>
      </w:r>
    </w:p>
    <w:p w:rsidR="008938FA" w:rsidRDefault="008938FA" w:rsidP="008938FA">
      <w:pPr>
        <w:jc w:val="both"/>
        <w:rPr>
          <w:lang w:eastAsia="en-GB"/>
        </w:rPr>
      </w:pPr>
    </w:p>
    <w:p w:rsidR="008938FA" w:rsidRDefault="008938FA" w:rsidP="008938FA">
      <w:pPr>
        <w:jc w:val="both"/>
        <w:rPr>
          <w:lang w:eastAsia="en-GB"/>
        </w:rPr>
      </w:pPr>
      <w:r w:rsidRPr="006562BA">
        <w:rPr>
          <w:lang w:eastAsia="en-GB"/>
        </w:rPr>
        <w:t>данни по документ за самоличност</w:t>
      </w:r>
      <w:r>
        <w:rPr>
          <w:lang w:eastAsia="en-GB"/>
        </w:rPr>
        <w:t xml:space="preserve"> ................................................................................................</w:t>
      </w:r>
    </w:p>
    <w:p w:rsidR="008938FA" w:rsidRPr="006562BA" w:rsidRDefault="008938FA" w:rsidP="008938FA">
      <w:pPr>
        <w:jc w:val="both"/>
        <w:rPr>
          <w:lang w:eastAsia="en-GB"/>
        </w:rPr>
      </w:pPr>
      <w:r>
        <w:rPr>
          <w:lang w:eastAsia="en-GB"/>
        </w:rPr>
        <w:t>.............................................................................</w:t>
      </w:r>
    </w:p>
    <w:p w:rsidR="008938FA" w:rsidRPr="006562BA" w:rsidRDefault="008938FA" w:rsidP="008938FA">
      <w:pPr>
        <w:ind w:left="2880"/>
        <w:jc w:val="both"/>
        <w:rPr>
          <w:i/>
          <w:lang w:eastAsia="en-GB"/>
        </w:rPr>
      </w:pPr>
      <w:r w:rsidRPr="006562BA">
        <w:rPr>
          <w:i/>
          <w:lang w:eastAsia="en-GB"/>
        </w:rPr>
        <w:t>(номер на лична карта, дата, орган и място на издаването)</w:t>
      </w:r>
    </w:p>
    <w:p w:rsidR="008938FA" w:rsidRDefault="008938FA" w:rsidP="008938FA">
      <w:pPr>
        <w:jc w:val="both"/>
        <w:rPr>
          <w:lang w:eastAsia="en-GB"/>
        </w:rPr>
      </w:pPr>
    </w:p>
    <w:p w:rsidR="008938FA" w:rsidRPr="006562BA" w:rsidRDefault="008938FA" w:rsidP="008938FA">
      <w:pPr>
        <w:jc w:val="both"/>
        <w:rPr>
          <w:lang w:eastAsia="en-GB"/>
        </w:rPr>
      </w:pPr>
      <w:r w:rsidRPr="006562BA">
        <w:rPr>
          <w:lang w:eastAsia="en-GB"/>
        </w:rPr>
        <w:t>в качеството си на ................................................................................................</w:t>
      </w:r>
      <w:r>
        <w:rPr>
          <w:lang w:eastAsia="en-GB"/>
        </w:rPr>
        <w:t>.....................</w:t>
      </w:r>
      <w:r w:rsidRPr="006562BA">
        <w:rPr>
          <w:lang w:eastAsia="en-GB"/>
        </w:rPr>
        <w:t xml:space="preserve"> </w:t>
      </w:r>
    </w:p>
    <w:p w:rsidR="008938FA" w:rsidRPr="006562BA" w:rsidRDefault="008938FA" w:rsidP="008938FA">
      <w:pPr>
        <w:ind w:left="3600" w:firstLine="720"/>
        <w:jc w:val="both"/>
        <w:rPr>
          <w:i/>
          <w:lang w:eastAsia="en-GB"/>
        </w:rPr>
      </w:pPr>
      <w:r w:rsidRPr="006562BA">
        <w:rPr>
          <w:i/>
          <w:lang w:eastAsia="en-GB"/>
        </w:rPr>
        <w:t>(длъжност)</w:t>
      </w:r>
    </w:p>
    <w:p w:rsidR="008938FA" w:rsidRPr="006562BA" w:rsidRDefault="008938FA" w:rsidP="008938FA">
      <w:pPr>
        <w:jc w:val="both"/>
        <w:rPr>
          <w:lang w:eastAsia="en-GB"/>
        </w:rPr>
      </w:pPr>
      <w:r w:rsidRPr="006562BA">
        <w:rPr>
          <w:lang w:eastAsia="en-GB"/>
        </w:rPr>
        <w:t xml:space="preserve"> </w:t>
      </w:r>
      <w:r>
        <w:rPr>
          <w:lang w:eastAsia="en-GB"/>
        </w:rPr>
        <w:t>на .........................................................................................................................................</w:t>
      </w:r>
      <w:r w:rsidRPr="006562BA">
        <w:rPr>
          <w:lang w:eastAsia="en-GB"/>
        </w:rPr>
        <w:t xml:space="preserve"> </w:t>
      </w:r>
    </w:p>
    <w:p w:rsidR="008938FA" w:rsidRPr="006562BA" w:rsidRDefault="008938FA" w:rsidP="008938FA">
      <w:pPr>
        <w:ind w:left="2880" w:firstLine="720"/>
        <w:jc w:val="both"/>
        <w:rPr>
          <w:i/>
          <w:lang w:eastAsia="en-GB"/>
        </w:rPr>
      </w:pPr>
      <w:r w:rsidRPr="006562BA">
        <w:rPr>
          <w:i/>
          <w:lang w:eastAsia="en-GB"/>
        </w:rPr>
        <w:t>(наименование на подизпълнителя)</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center"/>
        <w:rPr>
          <w:lang w:eastAsia="en-GB"/>
        </w:rPr>
      </w:pPr>
      <w:r w:rsidRPr="006562BA">
        <w:rPr>
          <w:lang w:eastAsia="en-GB"/>
        </w:rPr>
        <w:t>ДЕКЛАРИРАМ:</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6562BA">
        <w:rPr>
          <w:i/>
          <w:lang w:eastAsia="en-GB"/>
        </w:rPr>
        <w:t>вярното се подчертава</w:t>
      </w:r>
      <w:r w:rsidRPr="006562BA">
        <w:rPr>
          <w:lang w:eastAsia="en-GB"/>
        </w:rPr>
        <w:t xml:space="preserve">): </w:t>
      </w:r>
    </w:p>
    <w:p w:rsidR="008938FA" w:rsidRPr="006562BA" w:rsidRDefault="008938FA" w:rsidP="008938FA">
      <w:pPr>
        <w:jc w:val="both"/>
        <w:rPr>
          <w:lang w:eastAsia="en-GB"/>
        </w:rPr>
      </w:pPr>
      <w:r w:rsidRPr="006562BA">
        <w:rPr>
          <w:lang w:eastAsia="en-GB"/>
        </w:rPr>
        <w:t>................................................................................................................................................................</w:t>
      </w:r>
    </w:p>
    <w:p w:rsidR="008938FA" w:rsidRPr="006562BA" w:rsidRDefault="008938FA" w:rsidP="008938FA">
      <w:pPr>
        <w:ind w:left="2160" w:firstLine="720"/>
        <w:jc w:val="both"/>
        <w:rPr>
          <w:i/>
          <w:lang w:eastAsia="en-GB"/>
        </w:rPr>
      </w:pPr>
      <w:r w:rsidRPr="006562BA">
        <w:rPr>
          <w:i/>
          <w:lang w:eastAsia="en-GB"/>
        </w:rPr>
        <w:t>(наименование, ЕИК/БУЛСТАТ)</w:t>
      </w:r>
    </w:p>
    <w:p w:rsidR="008938FA" w:rsidRPr="006562BA" w:rsidRDefault="008938FA" w:rsidP="008938FA">
      <w:pPr>
        <w:jc w:val="both"/>
        <w:rPr>
          <w:lang w:eastAsia="en-GB"/>
        </w:rPr>
      </w:pPr>
      <w:r w:rsidRPr="006562BA">
        <w:rPr>
          <w:lang w:eastAsia="en-GB"/>
        </w:rPr>
        <w:t xml:space="preserve"> </w:t>
      </w:r>
      <w:r>
        <w:rPr>
          <w:lang w:eastAsia="en-GB"/>
        </w:rPr>
        <w:t>и</w:t>
      </w:r>
      <w:r w:rsidRPr="006562BA">
        <w:rPr>
          <w:lang w:eastAsia="en-GB"/>
        </w:rPr>
        <w:t>зразявам съгласието да участваме като подизпълнител на</w:t>
      </w:r>
      <w:r>
        <w:rPr>
          <w:lang w:eastAsia="en-GB"/>
        </w:rPr>
        <w:t xml:space="preserve"> .............</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Pr>
          <w:lang w:eastAsia="en-GB"/>
        </w:rPr>
        <w:t>..........................................................................</w:t>
      </w:r>
      <w:r>
        <w:rPr>
          <w:lang w:eastAsia="en-GB"/>
        </w:rPr>
        <w:tab/>
      </w:r>
      <w:r>
        <w:rPr>
          <w:lang w:eastAsia="en-GB"/>
        </w:rPr>
        <w:tab/>
      </w:r>
    </w:p>
    <w:p w:rsidR="008938FA" w:rsidRPr="006562BA" w:rsidRDefault="008938FA" w:rsidP="008938FA">
      <w:pPr>
        <w:ind w:firstLine="720"/>
        <w:jc w:val="both"/>
        <w:rPr>
          <w:i/>
          <w:lang w:eastAsia="en-GB"/>
        </w:rPr>
      </w:pPr>
      <w:r w:rsidRPr="006562BA">
        <w:rPr>
          <w:i/>
          <w:lang w:eastAsia="en-GB"/>
        </w:rPr>
        <w:t>(наименование на участника в процедурата, на който лицето е подизпълнител)</w:t>
      </w:r>
    </w:p>
    <w:p w:rsidR="008938FA" w:rsidRPr="006562BA" w:rsidRDefault="008938FA" w:rsidP="008938FA">
      <w:pPr>
        <w:jc w:val="both"/>
        <w:rPr>
          <w:i/>
          <w:lang w:eastAsia="en-GB"/>
        </w:rPr>
      </w:pPr>
      <w:r w:rsidRPr="006562BA">
        <w:rPr>
          <w:i/>
          <w:lang w:eastAsia="en-GB"/>
        </w:rPr>
        <w:t xml:space="preserve"> </w:t>
      </w:r>
    </w:p>
    <w:p w:rsidR="008938FA" w:rsidRPr="006562BA" w:rsidRDefault="008938FA" w:rsidP="008938FA">
      <w:pPr>
        <w:jc w:val="both"/>
        <w:rPr>
          <w:lang w:eastAsia="en-GB"/>
        </w:rPr>
      </w:pPr>
      <w:r w:rsidRPr="006562BA">
        <w:rPr>
          <w:lang w:eastAsia="en-GB"/>
        </w:rPr>
        <w:t xml:space="preserve">при изпълнение на обществена поръчка с предмет </w:t>
      </w:r>
      <w:r w:rsidR="00467B94">
        <w:rPr>
          <w:b/>
          <w:lang w:eastAsia="en-GB"/>
        </w:rPr>
        <w:t xml:space="preserve">“Доставка на медикаменти за нуждите на отделение по хемодиализа в Болница “Лозенец””за период от 12 месеца </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2. Дейностите, които ще изпълняваме като подизпълнител, са:</w:t>
      </w:r>
    </w:p>
    <w:p w:rsidR="008938FA" w:rsidRPr="006562BA" w:rsidRDefault="008938FA" w:rsidP="008938FA">
      <w:pPr>
        <w:jc w:val="both"/>
        <w:rPr>
          <w:lang w:eastAsia="en-GB"/>
        </w:rPr>
      </w:pPr>
      <w:r w:rsidRPr="006562BA">
        <w:rPr>
          <w:lang w:eastAsia="en-GB"/>
        </w:rPr>
        <w:t>..............................................................................................................................................................................................................</w:t>
      </w:r>
      <w:r>
        <w:rPr>
          <w:lang w:eastAsia="en-GB"/>
        </w:rPr>
        <w:t>..........................................................................................................</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sidRPr="006562BA">
        <w:rPr>
          <w:i/>
          <w:lang w:eastAsia="en-GB"/>
        </w:rPr>
        <w:t>(изброяват се конкретните части от предмета на обществената поръчка, които ще бъдат изпълнени от подизпълнителя</w:t>
      </w:r>
      <w:r w:rsidRPr="006562BA">
        <w:rPr>
          <w:lang w:eastAsia="en-GB"/>
        </w:rPr>
        <w:t>)</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rPr>
          <w:lang w:eastAsia="en-GB"/>
        </w:rPr>
      </w:pPr>
      <w:r w:rsidRPr="006562BA">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en-GB"/>
              </w:rPr>
            </w:pPr>
            <w:r>
              <w:rPr>
                <w:lang w:eastAsia="en-GB"/>
              </w:rPr>
              <w:t>Дата</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Pr>
                <w:lang w:eastAsia="en-GB"/>
              </w:rPr>
              <w:t>Име и фамилия</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sidRPr="006562BA">
              <w:rPr>
                <w:lang w:eastAsia="en-GB"/>
              </w:rPr>
              <w:t>Подпис (и печат)</w:t>
            </w:r>
          </w:p>
        </w:tc>
        <w:tc>
          <w:tcPr>
            <w:tcW w:w="4889" w:type="dxa"/>
            <w:shd w:val="clear" w:color="auto" w:fill="auto"/>
          </w:tcPr>
          <w:p w:rsidR="008938FA" w:rsidRDefault="008938FA" w:rsidP="00D94C9F">
            <w:pPr>
              <w:jc w:val="both"/>
              <w:rPr>
                <w:lang w:eastAsia="en-GB"/>
              </w:rPr>
            </w:pPr>
            <w:r>
              <w:rPr>
                <w:lang w:eastAsia="en-GB"/>
              </w:rPr>
              <w:t>.............................................................</w:t>
            </w:r>
          </w:p>
        </w:tc>
      </w:tr>
    </w:tbl>
    <w:p w:rsidR="008938FA" w:rsidRDefault="008938FA" w:rsidP="008938FA">
      <w:pPr>
        <w:jc w:val="both"/>
        <w:rPr>
          <w:lang w:eastAsia="en-GB"/>
        </w:rPr>
      </w:pPr>
    </w:p>
    <w:p w:rsidR="00A60ACB" w:rsidRDefault="008938FA" w:rsidP="00A60ACB">
      <w:pPr>
        <w:jc w:val="both"/>
        <w:rPr>
          <w:lang w:eastAsia="en-GB"/>
        </w:rPr>
      </w:pPr>
      <w:r w:rsidRPr="00156F00">
        <w:rPr>
          <w:i/>
          <w:sz w:val="16"/>
          <w:szCs w:val="16"/>
          <w:lang w:eastAsia="en-GB"/>
        </w:rPr>
        <w:t>[1]</w:t>
      </w:r>
      <w:r w:rsidRPr="006562BA">
        <w:rPr>
          <w:lang w:eastAsia="en-GB"/>
        </w:rPr>
        <w:t xml:space="preserve"> Декларацията е задължителна част от офертата на участник, който о</w:t>
      </w:r>
      <w:r>
        <w:rPr>
          <w:lang w:eastAsia="en-GB"/>
        </w:rPr>
        <w:t>бявява, че ще ползва подизпълни</w:t>
      </w:r>
      <w:r w:rsidRPr="006562BA">
        <w:rPr>
          <w:lang w:eastAsia="en-GB"/>
        </w:rPr>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lang w:eastAsia="en-GB"/>
        </w:rPr>
        <w:t xml:space="preserve"> </w:t>
      </w:r>
      <w:r w:rsidRPr="000A3266">
        <w:rPr>
          <w:sz w:val="32"/>
          <w:szCs w:val="32"/>
          <w:lang w:eastAsia="en-GB"/>
        </w:rPr>
        <w:br w:type="page"/>
      </w:r>
      <w:r w:rsidRPr="000A3266">
        <w:rPr>
          <w:lang w:val="ru-RU"/>
        </w:rPr>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 xml:space="preserve">ЕИК/БУЛСТАТ .................................................. – участник в процедура за възлагане на обществена поръчка с предмет </w:t>
      </w:r>
      <w:r w:rsidR="00467B94">
        <w:rPr>
          <w:b/>
          <w:lang w:eastAsia="en-GB"/>
        </w:rPr>
        <w:t xml:space="preserve">“Доставка на медикаменти за нуждите на отделение по хемодиализа в Болница “Лозенец””за период от 12 месеца </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r w:rsidRPr="007A03AD">
        <w:rPr>
          <w:lang w:eastAsia="bg-BG"/>
        </w:rPr>
        <w:t xml:space="preserve"> </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r w:rsidRPr="003F0603">
        <w:rPr>
          <w:lang w:eastAsia="bg-BG"/>
        </w:rPr>
        <w:t xml:space="preserve"> </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А Ц И Я</w:t>
      </w:r>
      <w:bookmarkStart w:id="36" w:name="_ftnref1"/>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r w:rsidRPr="000A3266">
        <w:rPr>
          <w:lang w:eastAsia="bg-BG"/>
        </w:rPr>
        <w:t xml:space="preserve">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9B440B"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 xml:space="preserve">Когато участникът е обединение/ консорциум тази декларация се подава и от всички участници  в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lang w:val="en-GB"/>
        </w:rPr>
        <w:br w:type="page"/>
      </w:r>
      <w:r w:rsidR="00652A6A" w:rsidRPr="00623206">
        <w:rPr>
          <w:b/>
          <w:i/>
        </w:rPr>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0B4EE6" w:rsidRDefault="00E03DDC" w:rsidP="00E03DDC">
      <w:pPr>
        <w:ind w:firstLine="720"/>
        <w:jc w:val="both"/>
      </w:pPr>
    </w:p>
    <w:p w:rsidR="00E03DDC" w:rsidRPr="000B4EE6" w:rsidRDefault="00E03DDC" w:rsidP="00E03DDC">
      <w:pPr>
        <w:ind w:firstLine="720"/>
        <w:jc w:val="both"/>
      </w:pPr>
      <w:r w:rsidRPr="000B4EE6">
        <w:t xml:space="preserve">Днес, ........................... г., в гр./с. ...................... на основание чл. ……………. ЗОП между: </w:t>
      </w:r>
    </w:p>
    <w:p w:rsidR="00E03DDC" w:rsidRPr="000B4EE6" w:rsidRDefault="00E03DDC" w:rsidP="00E03DDC">
      <w:pPr>
        <w:jc w:val="both"/>
      </w:pPr>
      <w:r w:rsidRPr="000B4EE6">
        <w:tab/>
        <w:t xml:space="preserve">Болница “Лозенец” 1407 София, ул. “Козяк” № 1, тел. 9607-223, факс 962-4771, ЕИК 831901901, ДДС № BG 831901901, представлявана от </w:t>
      </w:r>
      <w:r>
        <w:t xml:space="preserve">проф. д-р Любомир Спасов, д.м. - директор, чрез </w:t>
      </w:r>
      <w:r w:rsidRPr="000B4EE6">
        <w:t xml:space="preserve">Десислава Пенчева - упълномощено лице по чл. 8, ал. 2 от ЗОП със Заповед на Директора № 31/11.02.2015 г., и Веска Рушкова – гл. счетоводител и наричана за краткост </w:t>
      </w:r>
      <w:r w:rsidRPr="000B4EE6">
        <w:rPr>
          <w:b/>
        </w:rPr>
        <w:t>ВЪЗЛОЖИТЕЛ</w:t>
      </w:r>
      <w:r w:rsidRPr="000B4EE6">
        <w:t xml:space="preserve">, от една страна </w:t>
      </w:r>
    </w:p>
    <w:p w:rsidR="00E03DDC" w:rsidRPr="00E03DDC" w:rsidRDefault="0022666B" w:rsidP="00E03DDC">
      <w:pPr>
        <w:jc w:val="both"/>
      </w:pPr>
      <w:r w:rsidRPr="003E10C8">
        <w:tab/>
      </w:r>
      <w:r w:rsidR="00E03DDC" w:rsidRPr="00E03DDC">
        <w:t xml:space="preserve">и </w:t>
      </w:r>
    </w:p>
    <w:p w:rsidR="00E03DDC" w:rsidRPr="00E03DDC" w:rsidRDefault="00E03DDC" w:rsidP="00E03DDC">
      <w:pPr>
        <w:jc w:val="both"/>
        <w:rPr>
          <w:i/>
        </w:rPr>
      </w:pPr>
      <w:r w:rsidRPr="00E03DDC">
        <w:t xml:space="preserve">........................................................................................... със седалище .................................... </w:t>
      </w:r>
      <w:r w:rsidRPr="00E03DDC">
        <w:rPr>
          <w:i/>
        </w:rPr>
        <w:t xml:space="preserve">            (наименование на изпълнителя)</w:t>
      </w:r>
    </w:p>
    <w:p w:rsidR="00E03DDC" w:rsidRPr="00E03DDC" w:rsidRDefault="00E03DDC" w:rsidP="00E03DDC">
      <w:pPr>
        <w:jc w:val="both"/>
      </w:pPr>
      <w:r w:rsidRPr="00E03DDC">
        <w:t xml:space="preserve"> и адрес: ................................................................................................................................................,</w:t>
      </w:r>
    </w:p>
    <w:p w:rsidR="00E03DDC" w:rsidRPr="00E03DDC" w:rsidRDefault="00E03DDC" w:rsidP="00E03DDC">
      <w:pPr>
        <w:jc w:val="both"/>
      </w:pPr>
      <w:r w:rsidRPr="00E03DDC">
        <w:t>ЕГН/ЕИК/БУЛСТАТ:…………, идентификационен номер по ДДС (</w:t>
      </w:r>
      <w:r w:rsidRPr="00E03DDC">
        <w:rPr>
          <w:i/>
        </w:rPr>
        <w:t>ако има регистрация)</w:t>
      </w:r>
      <w:r w:rsidRPr="00E03DDC">
        <w:t xml:space="preserve"> …….............................., представлявано от ................................................................................... </w:t>
      </w:r>
    </w:p>
    <w:p w:rsidR="00E03DDC" w:rsidRPr="00E03DDC" w:rsidRDefault="00E03DDC" w:rsidP="00E03DDC">
      <w:pPr>
        <w:jc w:val="both"/>
      </w:pPr>
      <w:r w:rsidRPr="00E03DDC">
        <w:t xml:space="preserve">                                        </w:t>
      </w:r>
      <w:r w:rsidRPr="00E03DDC">
        <w:tab/>
      </w:r>
      <w:r w:rsidRPr="00E03DDC">
        <w:tab/>
      </w:r>
      <w:r w:rsidRPr="00E03DDC">
        <w:tab/>
      </w:r>
      <w:r w:rsidRPr="00E03DDC">
        <w:tab/>
      </w:r>
      <w:r w:rsidRPr="00E03DDC">
        <w:rPr>
          <w:i/>
        </w:rPr>
        <w:t>(законен представител – име и длъжност</w:t>
      </w:r>
      <w:r w:rsidRPr="00E03DDC">
        <w:t>)</w:t>
      </w:r>
    </w:p>
    <w:p w:rsidR="00E03DDC" w:rsidRPr="00E03DDC" w:rsidRDefault="00E03DDC" w:rsidP="00E03DDC">
      <w:pPr>
        <w:jc w:val="both"/>
      </w:pPr>
      <w:r w:rsidRPr="00E03DDC">
        <w:t xml:space="preserve"> или .................................................................................................................................................. ,</w:t>
      </w:r>
    </w:p>
    <w:p w:rsidR="00E03DDC" w:rsidRPr="00E03DDC" w:rsidRDefault="00E03DDC" w:rsidP="00E03DDC">
      <w:pPr>
        <w:jc w:val="both"/>
      </w:pPr>
      <w:r w:rsidRPr="00E03DDC">
        <w:t xml:space="preserve"> </w:t>
      </w:r>
      <w:r w:rsidRPr="00E03DDC">
        <w:rPr>
          <w:i/>
        </w:rPr>
        <w:t>(ако има упълномощено лице  –  име, длъжност, акт на който се основава представителната му власт</w:t>
      </w:r>
      <w:r w:rsidRPr="00E03DDC">
        <w:t>)</w:t>
      </w:r>
    </w:p>
    <w:p w:rsidR="0022666B" w:rsidRPr="003E10C8" w:rsidRDefault="0022666B" w:rsidP="0022666B">
      <w:pPr>
        <w:jc w:val="both"/>
      </w:pPr>
      <w:r w:rsidRPr="003E10C8">
        <w:t xml:space="preserve">наричана за краткост </w:t>
      </w:r>
      <w:r w:rsidRPr="003E10C8">
        <w:rPr>
          <w:b/>
        </w:rPr>
        <w:t xml:space="preserve">ИЗПЪЛНИТЕЛ, </w:t>
      </w:r>
      <w:r w:rsidRPr="003E10C8">
        <w:t>от друга страна,</w:t>
      </w:r>
    </w:p>
    <w:p w:rsidR="0022666B" w:rsidRPr="003E10C8" w:rsidRDefault="0022666B" w:rsidP="0022666B"/>
    <w:p w:rsidR="0022666B" w:rsidRPr="003E10C8" w:rsidRDefault="0022666B" w:rsidP="0022666B">
      <w:pPr>
        <w:shd w:val="clear" w:color="auto" w:fill="FFFFFF"/>
        <w:jc w:val="both"/>
        <w:rPr>
          <w:snapToGrid w:val="0"/>
          <w:color w:val="000000"/>
        </w:rPr>
      </w:pPr>
      <w:r w:rsidRPr="003E10C8">
        <w:rPr>
          <w:snapToGrid w:val="0"/>
          <w:color w:val="000000"/>
        </w:rPr>
        <w:t xml:space="preserve">се сключи настоящия договор на основание проведена  открита процедура за възлагане на обществена поръчка </w:t>
      </w:r>
      <w:r>
        <w:rPr>
          <w:snapToGrid w:val="0"/>
          <w:color w:val="000000"/>
        </w:rPr>
        <w:t xml:space="preserve">с предмет: </w:t>
      </w:r>
      <w:r w:rsidR="00E03DDC" w:rsidRPr="00E03DDC">
        <w:rPr>
          <w:b/>
          <w:snapToGrid w:val="0"/>
          <w:color w:val="000000"/>
          <w:lang w:val="en-US"/>
        </w:rPr>
        <w:t>“</w:t>
      </w:r>
      <w:proofErr w:type="spellStart"/>
      <w:r w:rsidR="00E03DDC" w:rsidRPr="00E03DDC">
        <w:rPr>
          <w:b/>
          <w:snapToGrid w:val="0"/>
          <w:color w:val="000000"/>
          <w:lang w:val="en-US"/>
        </w:rPr>
        <w:t>Доставка</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на</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медикаменти</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за</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нуждите</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на</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отделение</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по</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хемодиализа</w:t>
      </w:r>
      <w:proofErr w:type="spellEnd"/>
      <w:r w:rsidR="00E03DDC" w:rsidRPr="00E03DDC">
        <w:rPr>
          <w:b/>
          <w:snapToGrid w:val="0"/>
          <w:color w:val="000000"/>
          <w:lang w:val="en-US"/>
        </w:rPr>
        <w:t xml:space="preserve"> в </w:t>
      </w:r>
      <w:proofErr w:type="spellStart"/>
      <w:r w:rsidR="00E03DDC" w:rsidRPr="00E03DDC">
        <w:rPr>
          <w:b/>
          <w:snapToGrid w:val="0"/>
          <w:color w:val="000000"/>
          <w:lang w:val="en-US"/>
        </w:rPr>
        <w:t>Болница</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Лозенец</w:t>
      </w:r>
      <w:proofErr w:type="spellEnd"/>
      <w:r w:rsidR="00E03DDC" w:rsidRPr="00E03DDC">
        <w:rPr>
          <w:b/>
          <w:snapToGrid w:val="0"/>
          <w:color w:val="000000"/>
          <w:lang w:val="en-US"/>
        </w:rPr>
        <w:t>””</w:t>
      </w:r>
      <w:proofErr w:type="spellStart"/>
      <w:r w:rsidR="00E03DDC" w:rsidRPr="00E03DDC">
        <w:rPr>
          <w:b/>
          <w:snapToGrid w:val="0"/>
          <w:color w:val="000000"/>
          <w:lang w:val="en-US"/>
        </w:rPr>
        <w:t>за</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период</w:t>
      </w:r>
      <w:proofErr w:type="spellEnd"/>
      <w:r w:rsidR="00E03DDC" w:rsidRPr="00E03DDC">
        <w:rPr>
          <w:b/>
          <w:snapToGrid w:val="0"/>
          <w:color w:val="000000"/>
          <w:lang w:val="en-US"/>
        </w:rPr>
        <w:t xml:space="preserve"> </w:t>
      </w:r>
      <w:proofErr w:type="spellStart"/>
      <w:r w:rsidR="00E03DDC" w:rsidRPr="00E03DDC">
        <w:rPr>
          <w:b/>
          <w:snapToGrid w:val="0"/>
          <w:color w:val="000000"/>
          <w:lang w:val="en-US"/>
        </w:rPr>
        <w:t>от</w:t>
      </w:r>
      <w:proofErr w:type="spellEnd"/>
      <w:r w:rsidR="00E03DDC" w:rsidRPr="00E03DDC">
        <w:rPr>
          <w:b/>
          <w:snapToGrid w:val="0"/>
          <w:color w:val="000000"/>
          <w:lang w:val="en-US"/>
        </w:rPr>
        <w:t xml:space="preserve"> 12 </w:t>
      </w:r>
      <w:proofErr w:type="spellStart"/>
      <w:r w:rsidR="00E03DDC" w:rsidRPr="00E03DDC">
        <w:rPr>
          <w:b/>
          <w:snapToGrid w:val="0"/>
          <w:color w:val="000000"/>
          <w:lang w:val="en-US"/>
        </w:rPr>
        <w:t>месеца</w:t>
      </w:r>
      <w:proofErr w:type="spellEnd"/>
      <w:r w:rsidRPr="003E10C8">
        <w:rPr>
          <w:snapToGrid w:val="0"/>
          <w:color w:val="000000"/>
        </w:rPr>
        <w:t>, за следното:</w:t>
      </w:r>
    </w:p>
    <w:p w:rsidR="0022666B" w:rsidRPr="003E10C8" w:rsidRDefault="0022666B" w:rsidP="0022666B">
      <w:pPr>
        <w:jc w:val="both"/>
        <w:rPr>
          <w:b/>
          <w:i/>
          <w:sz w:val="28"/>
        </w:rPr>
      </w:pPr>
    </w:p>
    <w:p w:rsidR="0022666B" w:rsidRPr="003E10C8" w:rsidRDefault="0022666B" w:rsidP="0022666B">
      <w:pPr>
        <w:jc w:val="both"/>
      </w:pPr>
      <w:r w:rsidRPr="003E10C8">
        <w:tab/>
      </w:r>
      <w:r w:rsidRPr="003E10C8">
        <w:rPr>
          <w:b/>
        </w:rPr>
        <w:t>І.  ПРЕДМЕТ НА ДОГОВОРА</w:t>
      </w:r>
    </w:p>
    <w:p w:rsidR="0022666B" w:rsidRPr="003E10C8" w:rsidRDefault="0022666B" w:rsidP="0022666B">
      <w:pPr>
        <w:jc w:val="both"/>
      </w:pPr>
      <w:r w:rsidRPr="003E10C8">
        <w:tab/>
        <w:t>1.ИЗПЪЛНИТЕЛЯТ се задължава да достави за сметка на ВЪЗЛОЖИТЕЛЯ по заявки необходимите за болницата  медикаменти, съгласно спецификация Приложение № 1  – неразделна част от договора. Описаните количества в Приложението са ориентировъчни за 1 /една/ календарна  година  и зависят от</w:t>
      </w:r>
      <w:r w:rsidRPr="003E10C8">
        <w:rPr>
          <w:color w:val="000000"/>
          <w:lang w:eastAsia="bg-BG"/>
        </w:rPr>
        <w:t xml:space="preserve"> обема на медицинската дейност  на </w:t>
      </w:r>
      <w:r w:rsidRPr="003E10C8">
        <w:t>ВЪЗЛОЖИТЕЛЯ.</w:t>
      </w:r>
    </w:p>
    <w:p w:rsidR="0022666B" w:rsidRPr="003E10C8" w:rsidRDefault="0022666B" w:rsidP="0022666B">
      <w:pPr>
        <w:ind w:firstLine="720"/>
        <w:jc w:val="both"/>
      </w:pPr>
      <w:r w:rsidRPr="003E10C8">
        <w:tab/>
      </w:r>
    </w:p>
    <w:p w:rsidR="0022666B" w:rsidRPr="003E10C8" w:rsidRDefault="0022666B" w:rsidP="0022666B">
      <w:pPr>
        <w:jc w:val="both"/>
        <w:rPr>
          <w:b/>
        </w:rPr>
      </w:pPr>
      <w:r w:rsidRPr="003E10C8">
        <w:tab/>
      </w:r>
      <w:r w:rsidRPr="003E10C8">
        <w:rPr>
          <w:b/>
        </w:rPr>
        <w:t>ІІ. СРОКОВЕ</w:t>
      </w:r>
    </w:p>
    <w:p w:rsidR="0022666B" w:rsidRPr="00F806EB" w:rsidRDefault="0022666B" w:rsidP="0022666B">
      <w:pPr>
        <w:jc w:val="both"/>
      </w:pPr>
      <w:r w:rsidRPr="003E10C8">
        <w:tab/>
        <w:t xml:space="preserve">2. </w:t>
      </w:r>
      <w:r w:rsidRPr="00F806EB">
        <w:t xml:space="preserve">Договорът се сключва за срок от една година  при валидна гаранция за изпълнение в размер на </w:t>
      </w:r>
      <w:r w:rsidR="00E03DDC">
        <w:t>3</w:t>
      </w:r>
      <w:r w:rsidRPr="00F806EB">
        <w:t xml:space="preserve"> % от стойността на договора </w:t>
      </w:r>
      <w:r>
        <w:t xml:space="preserve">без ДДС </w:t>
      </w:r>
      <w:r w:rsidRPr="00F806EB">
        <w:t>или …..</w:t>
      </w:r>
      <w:r w:rsidRPr="00F806EB">
        <w:rPr>
          <w:lang w:val="en-US"/>
        </w:rPr>
        <w:t xml:space="preserve"> </w:t>
      </w:r>
      <w:r w:rsidRPr="00F806EB">
        <w:t xml:space="preserve">/………………/ лева, валидна за целия срок на договора. В случай, че гаранцията за добро изпълнение е парична,  същата се освобождава </w:t>
      </w:r>
      <w:r w:rsidR="00D461B9" w:rsidRPr="00D461B9">
        <w:t xml:space="preserve">10 /десет/ дни </w:t>
      </w:r>
      <w:r w:rsidR="00601FCE" w:rsidRPr="00D461B9">
        <w:t>след приключване на изпълнението</w:t>
      </w:r>
      <w:r w:rsidR="000348BB">
        <w:t xml:space="preserve"> по договора</w:t>
      </w:r>
      <w:r w:rsidRPr="00F806EB">
        <w:t xml:space="preserve">. </w:t>
      </w:r>
    </w:p>
    <w:p w:rsidR="00D461B9" w:rsidRPr="00D461B9" w:rsidRDefault="0022666B" w:rsidP="00D461B9">
      <w:pPr>
        <w:jc w:val="both"/>
      </w:pPr>
      <w:r w:rsidRPr="00F806EB">
        <w:t>В случай, че ИЗПЪНИТЕЛЯ е избрал форма на банкова гаранция, оригиналът н</w:t>
      </w:r>
      <w:r w:rsidR="00D461B9">
        <w:t xml:space="preserve">а банковата гаранция се връща </w:t>
      </w:r>
      <w:r w:rsidR="00D461B9" w:rsidRPr="00D461B9">
        <w:t>10 /десет/ дни</w:t>
      </w:r>
      <w:r w:rsidR="000348BB" w:rsidRPr="000348BB">
        <w:t xml:space="preserve"> </w:t>
      </w:r>
      <w:r w:rsidR="000348BB" w:rsidRPr="00D461B9">
        <w:t>след приключване на изпълнението</w:t>
      </w:r>
      <w:r w:rsidR="000348BB">
        <w:t xml:space="preserve"> по договора</w:t>
      </w:r>
      <w:r w:rsidR="00D461B9" w:rsidRPr="00D461B9">
        <w:t>, без да дължи лихви за периода, през който средствата законно са престояли при него.</w:t>
      </w:r>
    </w:p>
    <w:p w:rsidR="00D461B9" w:rsidRPr="00F806EB" w:rsidRDefault="00D461B9" w:rsidP="0022666B">
      <w:pPr>
        <w:jc w:val="both"/>
      </w:pPr>
    </w:p>
    <w:p w:rsidR="0022666B" w:rsidRPr="003E10C8" w:rsidRDefault="0022666B" w:rsidP="0022666B">
      <w:pPr>
        <w:jc w:val="both"/>
      </w:pPr>
      <w:r w:rsidRPr="003E10C8">
        <w:tab/>
        <w:t>3. Срокът на доставката на заявените количества се определя до ….... дни, а при спешни случаи до ………. часа от направената заявка, франко складовете на ВЪЗЛОЖИТЕЛЯ.</w:t>
      </w:r>
    </w:p>
    <w:p w:rsidR="0022666B" w:rsidRPr="003E10C8" w:rsidRDefault="0022666B" w:rsidP="0022666B">
      <w:pPr>
        <w:jc w:val="both"/>
      </w:pPr>
    </w:p>
    <w:p w:rsidR="0022666B" w:rsidRPr="003E10C8" w:rsidRDefault="0022666B" w:rsidP="0022666B">
      <w:pPr>
        <w:ind w:firstLine="720"/>
        <w:jc w:val="both"/>
        <w:rPr>
          <w:b/>
        </w:rPr>
      </w:pPr>
      <w:r w:rsidRPr="003E10C8">
        <w:rPr>
          <w:b/>
        </w:rPr>
        <w:t>ІІІ. ФИНАНСОВИ ВЗАИМООТНОШЕНИЯ</w:t>
      </w:r>
    </w:p>
    <w:p w:rsidR="0022666B" w:rsidRPr="003E10C8" w:rsidRDefault="0022666B" w:rsidP="0022666B">
      <w:pPr>
        <w:jc w:val="both"/>
      </w:pPr>
      <w:r w:rsidRPr="003E10C8">
        <w:rPr>
          <w:b/>
        </w:rPr>
        <w:tab/>
      </w:r>
      <w:r w:rsidRPr="003E10C8">
        <w:t xml:space="preserve">4. (1) ВЪЗЛОЖИТЕЛЯТ заплаща на ИЗПЪЛНИТЕЛЯ стойността на доставяните по отделни заявки медикаменти по единични цени, съгласно Приложението – неразделна част от договора, за заявените количества в поръчката. </w:t>
      </w:r>
    </w:p>
    <w:p w:rsidR="0022666B" w:rsidRPr="003E10C8" w:rsidRDefault="0022666B" w:rsidP="0022666B">
      <w:pPr>
        <w:ind w:firstLine="720"/>
        <w:jc w:val="both"/>
      </w:pPr>
      <w:r w:rsidRPr="003E10C8">
        <w:t>(2) Единичните цени са валидни и непроменени до края на срока за изпълнението на договора.</w:t>
      </w:r>
    </w:p>
    <w:p w:rsidR="0022666B" w:rsidRPr="003E10C8" w:rsidRDefault="0022666B" w:rsidP="0022666B">
      <w:pPr>
        <w:ind w:firstLine="720"/>
        <w:jc w:val="both"/>
      </w:pPr>
      <w:r w:rsidRPr="003E10C8">
        <w:t>(3) В случай, че по време на действието на договора, стойността по чл. 20 от Наредба за  условията правилата и критериите за включване, промени и/ или изключване на лекарствени продукти от Позитивния лекарствен списък и условията и реда за работа на Комисията по позитивния лекарствен списък стане по- ниска от договорената в настоящия договор, възложителят заплаща лекарствените продукти по по -ниската цена, считано от датата на влизане в сила на решението на комисията по Позитивен лекарствен списък.</w:t>
      </w:r>
    </w:p>
    <w:p w:rsidR="0022666B" w:rsidRDefault="0022666B" w:rsidP="0022666B">
      <w:pPr>
        <w:jc w:val="both"/>
        <w:rPr>
          <w:lang w:val="en-US"/>
        </w:rPr>
      </w:pPr>
      <w:r w:rsidRPr="003E10C8">
        <w:tab/>
        <w:t xml:space="preserve">5. </w:t>
      </w:r>
      <w:r w:rsidR="00227258" w:rsidRPr="00227258">
        <w:t>Заплащането на</w:t>
      </w:r>
      <w:r w:rsidR="00227258" w:rsidRPr="003E10C8">
        <w:t xml:space="preserve"> доставените медикаменти </w:t>
      </w:r>
      <w:r w:rsidR="00227258" w:rsidRPr="00227258">
        <w:t>по договора се извършва отложено в срок до 60 /шестдесет/ дни</w:t>
      </w:r>
      <w:r w:rsidR="00227258" w:rsidRPr="003E10C8">
        <w:t xml:space="preserve"> от датата доставката и представена фактура от страна на ИЗПЪЛНИТЕЛЯ. </w:t>
      </w:r>
    </w:p>
    <w:p w:rsidR="00227258" w:rsidRPr="00227258" w:rsidRDefault="00227258" w:rsidP="0022666B">
      <w:pPr>
        <w:jc w:val="both"/>
        <w:rPr>
          <w:lang w:val="en-US"/>
        </w:rPr>
      </w:pPr>
    </w:p>
    <w:p w:rsidR="0022666B" w:rsidRPr="003E10C8" w:rsidRDefault="0022666B" w:rsidP="0022666B">
      <w:pPr>
        <w:jc w:val="both"/>
        <w:rPr>
          <w:b/>
        </w:rPr>
      </w:pPr>
      <w:r w:rsidRPr="003E10C8">
        <w:rPr>
          <w:b/>
        </w:rPr>
        <w:tab/>
        <w:t>ІV. ПРАВА И ЗАДЪЛЖЕНИЯ НА ВЪЗЛОЖИТЕЛЯ</w:t>
      </w:r>
    </w:p>
    <w:p w:rsidR="0022666B" w:rsidRPr="003E10C8" w:rsidRDefault="0022666B" w:rsidP="0022666B">
      <w:pPr>
        <w:jc w:val="both"/>
      </w:pPr>
      <w:r w:rsidRPr="003E10C8">
        <w:rPr>
          <w:b/>
        </w:rPr>
        <w:tab/>
      </w:r>
      <w:r w:rsidRPr="003E10C8">
        <w:t>6. ВЪЗЛОЖИТЕЛЯТ заявява вида и количеството на необходимите му медикаменти, описани в спецификация, като прави конкретни писмени заявки в зависимост от нуждите си.</w:t>
      </w:r>
    </w:p>
    <w:p w:rsidR="0022666B" w:rsidRPr="003E10C8" w:rsidRDefault="0022666B" w:rsidP="0022666B">
      <w:pPr>
        <w:jc w:val="both"/>
      </w:pPr>
      <w:r w:rsidRPr="003E10C8">
        <w:tab/>
        <w:t>7. Плащането се извършва чрез платежно нареждане по банковата сметка на ИЗПЪЛНИТЕЛЯ:....................................................................................................</w:t>
      </w:r>
    </w:p>
    <w:p w:rsidR="0022666B" w:rsidRPr="003E10C8" w:rsidRDefault="0022666B" w:rsidP="0022666B">
      <w:pPr>
        <w:jc w:val="both"/>
      </w:pPr>
      <w:r w:rsidRPr="003E10C8">
        <w:tab/>
        <w:t>9. ВЪЗЛОЖИТЕЛЯТ е  длъжен да прегледа състоянието на доставените медикаменти и да ги рекламира, ако това е необходимо.</w:t>
      </w:r>
    </w:p>
    <w:p w:rsidR="0022666B" w:rsidRPr="003E10C8" w:rsidRDefault="0022666B" w:rsidP="0022666B">
      <w:pPr>
        <w:jc w:val="both"/>
      </w:pPr>
      <w:r w:rsidRPr="003E10C8">
        <w:tab/>
        <w:t>10. ВЪЗЛОЖИТЕЛЯТ  е длъжен да посочва винаги точната спецификация на медикаментите.</w:t>
      </w:r>
    </w:p>
    <w:p w:rsidR="0022666B" w:rsidRPr="003E10C8" w:rsidRDefault="0022666B" w:rsidP="0022666B">
      <w:pPr>
        <w:jc w:val="both"/>
        <w:rPr>
          <w:b/>
        </w:rPr>
      </w:pPr>
    </w:p>
    <w:p w:rsidR="0022666B" w:rsidRPr="003E10C8" w:rsidRDefault="0022666B" w:rsidP="0022666B">
      <w:pPr>
        <w:jc w:val="both"/>
        <w:rPr>
          <w:b/>
        </w:rPr>
      </w:pPr>
      <w:r w:rsidRPr="003E10C8">
        <w:rPr>
          <w:b/>
        </w:rPr>
        <w:tab/>
        <w:t>V. ПРАВА И ЗАДЪЛЖЕНИЯ НА ИЗПЪЛНИТЕЛЯ</w:t>
      </w:r>
    </w:p>
    <w:p w:rsidR="0022666B" w:rsidRPr="003E10C8" w:rsidRDefault="0022666B" w:rsidP="0022666B">
      <w:pPr>
        <w:jc w:val="both"/>
      </w:pPr>
      <w:r w:rsidRPr="003E10C8">
        <w:tab/>
        <w:t>11. ИЗПЪЛНИТЕЛЯТ трябва да изпълнява задължението си с грижата на добър търговец.</w:t>
      </w:r>
    </w:p>
    <w:p w:rsidR="0022666B" w:rsidRPr="003E10C8" w:rsidRDefault="0022666B" w:rsidP="0022666B">
      <w:pPr>
        <w:jc w:val="both"/>
      </w:pPr>
      <w:r w:rsidRPr="003E10C8">
        <w:tab/>
        <w:t>12. ИЗПЪЛНИТЕЛЯТ се задължава да доставя заявените медикаменти  франко складовете на Университетска болница “Лозенец”, в сроковете, посочени от ВЪЗЛОЖИТЕЛЯ в писмената заявка.</w:t>
      </w:r>
    </w:p>
    <w:p w:rsidR="0022666B" w:rsidRPr="003E10C8" w:rsidRDefault="0022666B" w:rsidP="0022666B">
      <w:pPr>
        <w:jc w:val="both"/>
      </w:pPr>
      <w:r w:rsidRPr="003E10C8">
        <w:tab/>
        <w:t xml:space="preserve">13. (1) ИЗПЪЛНИТЕЛЯТ се задължава да доставя заявените медикаменти  подходящо опаковани и маркирани  и в съответствие с изискванията за транспорт и съхранение и с остатъчен срок на годност не по-малко от </w:t>
      </w:r>
      <w:r w:rsidRPr="003E10C8">
        <w:rPr>
          <w:lang w:val="ru-RU"/>
        </w:rPr>
        <w:t>6</w:t>
      </w:r>
      <w:r w:rsidRPr="003E10C8">
        <w:t>0 %.</w:t>
      </w:r>
    </w:p>
    <w:p w:rsidR="0022666B" w:rsidRPr="003E10C8" w:rsidRDefault="0022666B" w:rsidP="0022666B">
      <w:pPr>
        <w:jc w:val="both"/>
      </w:pPr>
      <w:r w:rsidRPr="003E10C8">
        <w:tab/>
        <w:t>(2) В случай на доставка на лекарствен продукт с по- кратък от договорения срок на годност, ИЗПЪЛНИТЕЛЯТ заплаща неустойка, както следва:</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- 59,99% - 50% - 20 %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- 49,99% - 40% - 30 %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- 39,99% - 30% - 60 %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- 29,99% - 20% - 75 % върху стойността на доставката; </w:t>
      </w:r>
    </w:p>
    <w:p w:rsidR="0022666B" w:rsidRPr="003E10C8" w:rsidRDefault="0022666B" w:rsidP="0022666B">
      <w:pPr>
        <w:jc w:val="both"/>
      </w:pPr>
      <w:r w:rsidRPr="003E10C8">
        <w:t>- под 20% - 90 % върху стойността на доставката</w:t>
      </w:r>
    </w:p>
    <w:p w:rsidR="0022666B" w:rsidRPr="003E10C8" w:rsidRDefault="0022666B" w:rsidP="0022666B">
      <w:pPr>
        <w:widowControl w:val="0"/>
        <w:autoSpaceDE w:val="0"/>
        <w:autoSpaceDN w:val="0"/>
        <w:adjustRightInd w:val="0"/>
        <w:ind w:firstLine="72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(3)</w:t>
      </w:r>
      <w:r w:rsidRPr="003E10C8">
        <w:rPr>
          <w:rFonts w:ascii="Times-New-Roman,BoldItalic" w:eastAsia="SimSun" w:hAnsi="Times-New-Roman,BoldItalic" w:cs="Times-New-Roman,BoldItalic"/>
          <w:color w:val="000000"/>
          <w:sz w:val="28"/>
          <w:szCs w:val="28"/>
          <w:lang w:eastAsia="bg-BG"/>
        </w:rPr>
        <w:t xml:space="preserve"> </w:t>
      </w:r>
      <w:r w:rsidRPr="003E10C8">
        <w:rPr>
          <w:rFonts w:ascii="Times-New-Roman,BoldItalic" w:eastAsia="SimSun" w:hAnsi="Times-New-Roman,BoldItalic" w:cs="Times-New-Roman,BoldItalic"/>
          <w:color w:val="000000"/>
          <w:lang w:eastAsia="bg-BG"/>
        </w:rPr>
        <w:t xml:space="preserve">Доставката на лекарствен продукт с остатъчен срок на годност по-малък от </w:t>
      </w:r>
      <w:r w:rsidR="005116D6">
        <w:rPr>
          <w:rFonts w:asciiTheme="minorHAnsi" w:eastAsia="SimSun" w:hAnsiTheme="minorHAnsi" w:cs="Times-New-Roman,BoldItalic"/>
          <w:color w:val="000000"/>
          <w:lang w:val="en-US" w:eastAsia="bg-BG"/>
        </w:rPr>
        <w:t>6</w:t>
      </w:r>
      <w:r w:rsidRPr="003E10C8">
        <w:rPr>
          <w:rFonts w:ascii="Times-New-Roman,BoldItalic" w:eastAsia="SimSun" w:hAnsi="Times-New-Roman,BoldItalic" w:cs="Times-New-Roman,BoldItalic"/>
          <w:color w:val="000000"/>
          <w:lang w:eastAsia="bg-BG"/>
        </w:rPr>
        <w:t>0 на сто от обявения от производителя се извършва само с писмено съгласие на ВЪЗЛОЖИТЕЛЯ за конкретно количество, определено от него</w:t>
      </w:r>
      <w:r w:rsidRPr="003E10C8">
        <w:rPr>
          <w:rFonts w:ascii="Times-New-Roman,BoldItalic" w:eastAsia="SimSun" w:hAnsi="Times-New-Roman,BoldItalic" w:cs="Times-New-Roman,BoldItalic"/>
          <w:i/>
          <w:iCs/>
          <w:color w:val="000000"/>
          <w:lang w:eastAsia="bg-BG"/>
        </w:rPr>
        <w:t xml:space="preserve">. </w:t>
      </w:r>
      <w:r w:rsidRPr="003E10C8">
        <w:rPr>
          <w:rFonts w:ascii="Times-New-Roman,BoldItalic" w:eastAsia="SimSun" w:hAnsi="Times-New-Roman,BoldItalic" w:cs="Times-New-Roman,BoldItalic"/>
          <w:color w:val="000000"/>
          <w:lang w:eastAsia="bg-BG"/>
        </w:rPr>
        <w:t xml:space="preserve">Без изрично писмено съгласие на ВЪЗЛОЖИТЕЛЯ стоките не се заплащат. </w:t>
      </w:r>
    </w:p>
    <w:p w:rsidR="0022666B" w:rsidRPr="003E10C8" w:rsidRDefault="0022666B" w:rsidP="0022666B">
      <w:pPr>
        <w:ind w:firstLine="720"/>
        <w:jc w:val="both"/>
        <w:rPr>
          <w:b/>
        </w:rPr>
      </w:pPr>
    </w:p>
    <w:p w:rsidR="0022666B" w:rsidRPr="003E10C8" w:rsidRDefault="0022666B" w:rsidP="0022666B">
      <w:pPr>
        <w:jc w:val="both"/>
      </w:pPr>
      <w:r w:rsidRPr="003E10C8">
        <w:rPr>
          <w:b/>
        </w:rPr>
        <w:tab/>
      </w:r>
      <w:r w:rsidRPr="003E10C8">
        <w:t xml:space="preserve">14. Всяка пратка следва да бъде придружавана от фактура. </w:t>
      </w:r>
    </w:p>
    <w:p w:rsidR="0022666B" w:rsidRPr="003E10C8" w:rsidRDefault="0022666B" w:rsidP="0022666B">
      <w:pPr>
        <w:ind w:firstLine="720"/>
        <w:jc w:val="both"/>
      </w:pPr>
      <w:r w:rsidRPr="003E10C8">
        <w:t>15. В случай на затруднение на ВЪЗЛОЖИТЕЛЯ при изразходване на определени позиции медикаменти по Приложенията, с изтичащ срок на годност, ИЗПЪЛНИТЕЛЯТ се задължава да оказва съдействие, чрез размяна на същите с други, с достатъчен срок на годност.</w:t>
      </w:r>
    </w:p>
    <w:p w:rsidR="0022666B" w:rsidRPr="003E10C8" w:rsidRDefault="0022666B" w:rsidP="0022666B">
      <w:pPr>
        <w:jc w:val="both"/>
      </w:pPr>
      <w:r w:rsidRPr="003E10C8">
        <w:tab/>
        <w:t>16. ИЗПЪЛНИТЕЛЯТ е длъжен да предаде договорените медикаменти във вида, количеството и качеството, уговорени в конкретната заявка.</w:t>
      </w:r>
    </w:p>
    <w:p w:rsidR="0022666B" w:rsidRPr="003E10C8" w:rsidRDefault="0022666B" w:rsidP="0022666B">
      <w:pPr>
        <w:jc w:val="both"/>
      </w:pPr>
      <w:r w:rsidRPr="003E10C8">
        <w:tab/>
        <w:t>17. При констатиране некачествена доставка на  медикаменти, което не е по вина на ВЪЗЛОЖИТЕЛЯ, ИЗПЪЛНИТЕЛЯТ приема рекламацията и е длъжен да замени посочените медикаменти в предварително съгласуван от двете страни срок от установяването, удостоверено със съответния документ.</w:t>
      </w:r>
    </w:p>
    <w:p w:rsidR="0022666B" w:rsidRPr="003E10C8" w:rsidRDefault="0022666B" w:rsidP="0022666B">
      <w:pPr>
        <w:jc w:val="both"/>
      </w:pPr>
      <w:r w:rsidRPr="003E10C8">
        <w:tab/>
        <w:t xml:space="preserve">18. ИЗПЪЛНИТЕЛЯТ се задължава да уведомява незабавно ВЪЗЛОЖИТЕЛЯ, в случаите когато фирма- производител спира от производство  медикамент. Ако спрения от производство  медикамент, се замества с аналог, ИЗПЪЛНИТЕЛЯТ се задължава да уведомява ВЪЗЛОЖИТЕЛЯ за това, както и за стойността на аналога. </w:t>
      </w:r>
    </w:p>
    <w:p w:rsidR="0022666B" w:rsidRPr="003E10C8" w:rsidRDefault="0022666B" w:rsidP="0022666B">
      <w:pPr>
        <w:jc w:val="both"/>
      </w:pPr>
      <w:r w:rsidRPr="003E10C8">
        <w:tab/>
      </w:r>
    </w:p>
    <w:p w:rsidR="0022666B" w:rsidRPr="003E10C8" w:rsidRDefault="0022666B" w:rsidP="0022666B">
      <w:pPr>
        <w:ind w:firstLine="720"/>
        <w:jc w:val="both"/>
      </w:pPr>
    </w:p>
    <w:p w:rsidR="0022666B" w:rsidRPr="003E10C8" w:rsidRDefault="0022666B" w:rsidP="0022666B">
      <w:pPr>
        <w:ind w:firstLine="720"/>
        <w:jc w:val="both"/>
        <w:rPr>
          <w:b/>
        </w:rPr>
      </w:pPr>
      <w:r w:rsidRPr="003E10C8">
        <w:rPr>
          <w:b/>
        </w:rPr>
        <w:t>VІ. САНКЦИИ</w:t>
      </w:r>
    </w:p>
    <w:p w:rsidR="0022666B" w:rsidRPr="003E10C8" w:rsidRDefault="0022666B" w:rsidP="0022666B">
      <w:pPr>
        <w:jc w:val="both"/>
      </w:pPr>
      <w:r w:rsidRPr="003E10C8">
        <w:rPr>
          <w:b/>
        </w:rPr>
        <w:tab/>
      </w:r>
      <w:r w:rsidRPr="003E10C8">
        <w:t>19. При несъответствие на поетите задължения от ИЗПЪЛНИТЕЛЯ съгласно т. 13 и т. 16, ВЪЗЛОЖИТЕЛЯТ има право да не приеме доставката или да иска отбив от цената.</w:t>
      </w:r>
    </w:p>
    <w:p w:rsidR="0022666B" w:rsidRPr="003E10C8" w:rsidRDefault="0022666B" w:rsidP="0022666B">
      <w:pPr>
        <w:jc w:val="both"/>
      </w:pPr>
      <w:r w:rsidRPr="003E10C8">
        <w:tab/>
        <w:t>20. В случай на забавено изпълнение след срока по т. 3, ВЪЗЛОЖИТЕЛЯТ има право на неустойка в размер на 0.2 % на ден от стойността на неизпълненото задължение, но не повече от 3 %, която се прихваща от представената гаранция за добро изпълнение. След изтичането на този срок ВЪЗЛОЖИТЕЛЯТ може да прекрати договора, както и да предяви претенции за нанесени вреди и пропуснати ползи.</w:t>
      </w:r>
    </w:p>
    <w:p w:rsidR="0022666B" w:rsidRPr="003E10C8" w:rsidRDefault="0022666B" w:rsidP="0022666B">
      <w:pPr>
        <w:jc w:val="both"/>
      </w:pPr>
      <w:r w:rsidRPr="003E10C8">
        <w:tab/>
        <w:t>21. При забавено плащане от страна на ВЪЗЛОЖИТЕЛЯ след срока по т. 5 ИЗПЪЛНИТЕЛЯТ има право на неустойка в размер на 0.2 % на ден от стойността на неизпълненото задължение, но не повече от 3 %.</w:t>
      </w:r>
    </w:p>
    <w:p w:rsidR="0022666B" w:rsidRPr="003E10C8" w:rsidRDefault="0022666B" w:rsidP="0022666B">
      <w:pPr>
        <w:ind w:firstLine="720"/>
        <w:jc w:val="both"/>
        <w:rPr>
          <w:b/>
        </w:rPr>
      </w:pPr>
      <w:r w:rsidRPr="003E10C8">
        <w:rPr>
          <w:b/>
        </w:rPr>
        <w:t>VІІ. ОБЩИ УСЛОВИЯ</w:t>
      </w:r>
    </w:p>
    <w:p w:rsidR="0022666B" w:rsidRPr="003E10C8" w:rsidRDefault="0022666B" w:rsidP="0022666B">
      <w:pPr>
        <w:jc w:val="both"/>
      </w:pPr>
      <w:r w:rsidRPr="003E10C8">
        <w:rPr>
          <w:b/>
        </w:rPr>
        <w:tab/>
      </w:r>
      <w:r w:rsidRPr="003E10C8">
        <w:t>22. Получаването на медикаменти става с подписването на предавателно-приемателен протокол от представители на двете страни.</w:t>
      </w:r>
    </w:p>
    <w:p w:rsidR="0022666B" w:rsidRPr="003E10C8" w:rsidRDefault="0022666B" w:rsidP="0022666B">
      <w:pPr>
        <w:jc w:val="both"/>
      </w:pPr>
      <w:r w:rsidRPr="003E10C8">
        <w:tab/>
        <w:t>23. Настоящият договор подлежи на изменение и допълнение само по взаимно съгласие между страните, изразено в писмена форма.</w:t>
      </w:r>
    </w:p>
    <w:p w:rsidR="0022666B" w:rsidRPr="003E10C8" w:rsidRDefault="0022666B" w:rsidP="0022666B">
      <w:pPr>
        <w:jc w:val="both"/>
      </w:pPr>
      <w:r w:rsidRPr="003E10C8">
        <w:tab/>
        <w:t>24. Всички спорове между страните се решават чрез преговори, а при невъзможност – по съдебен ред.</w:t>
      </w:r>
    </w:p>
    <w:p w:rsidR="0022666B" w:rsidRPr="003E10C8" w:rsidRDefault="0022666B" w:rsidP="0022666B">
      <w:pPr>
        <w:jc w:val="both"/>
      </w:pPr>
      <w:r w:rsidRPr="003E10C8">
        <w:tab/>
        <w:t>25. За неуредените по договора въпроси се прилага действащото българско законодателство.</w:t>
      </w:r>
    </w:p>
    <w:p w:rsidR="0022666B" w:rsidRPr="003E10C8" w:rsidRDefault="0022666B" w:rsidP="0022666B">
      <w:pPr>
        <w:jc w:val="both"/>
      </w:pPr>
      <w:r w:rsidRPr="003E10C8">
        <w:tab/>
      </w:r>
    </w:p>
    <w:p w:rsidR="0022666B" w:rsidRPr="003E10C8" w:rsidRDefault="0022666B" w:rsidP="0022666B">
      <w:pPr>
        <w:jc w:val="both"/>
      </w:pPr>
      <w:r w:rsidRPr="003E10C8">
        <w:tab/>
        <w:t>Настоящият договор се състави и подписа в два еднообразни екземпляра, по един за всяка от страните.</w:t>
      </w:r>
    </w:p>
    <w:p w:rsidR="0022666B" w:rsidRPr="003E10C8" w:rsidRDefault="0022666B" w:rsidP="0022666B">
      <w:pPr>
        <w:jc w:val="both"/>
      </w:pPr>
    </w:p>
    <w:p w:rsidR="0022666B" w:rsidRPr="003E10C8" w:rsidRDefault="0022666B" w:rsidP="0022666B">
      <w:pPr>
        <w:jc w:val="both"/>
      </w:pPr>
    </w:p>
    <w:p w:rsidR="0022666B" w:rsidRPr="003E10C8" w:rsidRDefault="0022666B" w:rsidP="0022666B">
      <w:pPr>
        <w:jc w:val="both"/>
        <w:rPr>
          <w:b/>
        </w:rPr>
      </w:pPr>
    </w:p>
    <w:p w:rsidR="0022666B" w:rsidRPr="003E10C8" w:rsidRDefault="0022666B" w:rsidP="0022666B">
      <w:pPr>
        <w:jc w:val="both"/>
        <w:rPr>
          <w:b/>
        </w:rPr>
      </w:pPr>
    </w:p>
    <w:p w:rsidR="0022666B" w:rsidRPr="003E10C8" w:rsidRDefault="0022666B" w:rsidP="0022666B">
      <w:pPr>
        <w:jc w:val="both"/>
      </w:pPr>
      <w:r w:rsidRPr="003E10C8">
        <w:t>ИЗПЪЛНИТЕЛ:</w:t>
      </w:r>
      <w:r w:rsidRPr="003E10C8">
        <w:tab/>
      </w:r>
      <w:r w:rsidRPr="003E10C8">
        <w:tab/>
      </w:r>
      <w:r w:rsidRPr="003E10C8">
        <w:tab/>
      </w:r>
      <w:r w:rsidRPr="003E10C8">
        <w:tab/>
        <w:t>ВЪЗЛОЖИТЕЛ:</w:t>
      </w:r>
    </w:p>
    <w:p w:rsidR="0022666B" w:rsidRPr="003E10C8" w:rsidRDefault="0022666B" w:rsidP="0022666B">
      <w:pPr>
        <w:tabs>
          <w:tab w:val="left" w:pos="4111"/>
        </w:tabs>
        <w:ind w:left="142"/>
        <w:jc w:val="both"/>
      </w:pPr>
      <w:r w:rsidRPr="003E10C8">
        <w:t xml:space="preserve">                                                                    Университетска болница “Лозенец”:</w:t>
      </w:r>
    </w:p>
    <w:p w:rsidR="0022666B" w:rsidRPr="003E10C8" w:rsidRDefault="0022666B" w:rsidP="0022666B">
      <w:pPr>
        <w:ind w:left="-284"/>
        <w:jc w:val="both"/>
      </w:pPr>
      <w:r w:rsidRPr="003E10C8">
        <w:rPr>
          <w:b/>
        </w:rPr>
        <w:tab/>
      </w:r>
      <w:r w:rsidRPr="003E10C8">
        <w:rPr>
          <w:b/>
        </w:rPr>
        <w:tab/>
      </w:r>
    </w:p>
    <w:p w:rsidR="0022666B" w:rsidRPr="003E10C8" w:rsidRDefault="0022666B" w:rsidP="0022666B">
      <w:pPr>
        <w:ind w:left="-284"/>
        <w:jc w:val="both"/>
        <w:rPr>
          <w:b/>
        </w:rPr>
      </w:pPr>
    </w:p>
    <w:p w:rsidR="0022666B" w:rsidRPr="003E10C8" w:rsidRDefault="0022666B" w:rsidP="0022666B">
      <w:pPr>
        <w:jc w:val="both"/>
        <w:rPr>
          <w:b/>
        </w:rPr>
      </w:pPr>
      <w:r w:rsidRPr="003E10C8">
        <w:rPr>
          <w:b/>
        </w:rPr>
        <w:tab/>
      </w:r>
      <w:r w:rsidRPr="003E10C8">
        <w:rPr>
          <w:b/>
        </w:rPr>
        <w:tab/>
        <w:t xml:space="preserve"> </w:t>
      </w:r>
      <w:r w:rsidRPr="003E10C8">
        <w:rPr>
          <w:b/>
        </w:rPr>
        <w:tab/>
      </w:r>
      <w:r w:rsidRPr="003E10C8">
        <w:rPr>
          <w:b/>
        </w:rPr>
        <w:tab/>
      </w:r>
      <w:r w:rsidRPr="003E10C8">
        <w:rPr>
          <w:b/>
        </w:rPr>
        <w:tab/>
      </w:r>
      <w:r w:rsidRPr="003E10C8">
        <w:rPr>
          <w:b/>
        </w:rPr>
        <w:tab/>
        <w:t xml:space="preserve"> </w:t>
      </w:r>
    </w:p>
    <w:p w:rsidR="0022666B" w:rsidRPr="003E10C8" w:rsidRDefault="0022666B" w:rsidP="0022666B">
      <w:pPr>
        <w:jc w:val="both"/>
        <w:rPr>
          <w:b/>
        </w:rPr>
      </w:pPr>
      <w:r w:rsidRPr="003E10C8">
        <w:rPr>
          <w:b/>
        </w:rPr>
        <w:t>______________________</w:t>
      </w:r>
      <w:r w:rsidRPr="003E10C8">
        <w:rPr>
          <w:b/>
        </w:rPr>
        <w:tab/>
      </w:r>
      <w:r w:rsidRPr="003E10C8">
        <w:rPr>
          <w:b/>
        </w:rPr>
        <w:tab/>
      </w:r>
      <w:r w:rsidRPr="003E10C8">
        <w:rPr>
          <w:b/>
        </w:rPr>
        <w:tab/>
        <w:t>_______________________</w:t>
      </w:r>
    </w:p>
    <w:p w:rsidR="0022666B" w:rsidRPr="003E10C8" w:rsidRDefault="0022666B" w:rsidP="0022666B">
      <w:pPr>
        <w:ind w:firstLine="720"/>
        <w:jc w:val="both"/>
        <w:rPr>
          <w:b/>
        </w:rPr>
      </w:pPr>
      <w:r w:rsidRPr="003E10C8">
        <w:rPr>
          <w:b/>
        </w:rPr>
        <w:tab/>
      </w:r>
      <w:r w:rsidRPr="003E10C8">
        <w:rPr>
          <w:b/>
        </w:rPr>
        <w:tab/>
      </w:r>
      <w:r w:rsidRPr="003E10C8">
        <w:rPr>
          <w:b/>
        </w:rPr>
        <w:tab/>
        <w:t xml:space="preserve">                        </w:t>
      </w:r>
    </w:p>
    <w:p w:rsidR="00652A6A" w:rsidRPr="00623206" w:rsidRDefault="00652A6A" w:rsidP="00652A6A">
      <w:pPr>
        <w:spacing w:after="240"/>
        <w:ind w:left="1440"/>
        <w:jc w:val="both"/>
        <w:rPr>
          <w:i/>
        </w:rPr>
      </w:pPr>
      <w:r w:rsidRPr="00623206">
        <w:rPr>
          <w:i/>
        </w:rPr>
        <w:t>)</w:t>
      </w: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467B94">
        <w:rPr>
          <w:b/>
          <w:snapToGrid w:val="0"/>
        </w:rPr>
        <w:t xml:space="preserve">“Доставка на медикаменти за нуждите на отделение по хемодиализа в Болница “Лозенец””за период от 12 месеца </w:t>
      </w:r>
      <w:r w:rsidRPr="000A3266">
        <w:rPr>
          <w:b/>
        </w:rPr>
        <w:t>.</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до ....................... (дата,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и изтича изцяло и автоматично в случай, че до .............. часа на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467B94">
        <w:rPr>
          <w:b/>
          <w:snapToGrid w:val="0"/>
        </w:rPr>
        <w:t xml:space="preserve">“Доставка на медикаменти за нуждите на отделение по хемодиализа в Болница “Лозенец””за период от 12 месеца </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w:t>
      </w:r>
      <w:r w:rsidR="0062698B">
        <w:rPr>
          <w:u w:val="single"/>
          <w:lang w:val="en-US"/>
        </w:rPr>
        <w:t>1</w:t>
      </w:r>
      <w:r w:rsidR="0062698B" w:rsidRPr="000A3266">
        <w:rPr>
          <w:u w:val="single"/>
        </w:rPr>
        <w:t xml:space="preserve">0 дни </w:t>
      </w:r>
      <w:r w:rsidR="0062698B" w:rsidRPr="00580E39">
        <w:rPr>
          <w:u w:val="single"/>
        </w:rPr>
        <w:t>след приключване на изпълнението</w:t>
      </w:r>
      <w:r w:rsidR="0062698B" w:rsidRPr="000A3266">
        <w:rPr>
          <w:u w:val="single"/>
        </w:rPr>
        <w:t xml:space="preserve"> </w:t>
      </w:r>
      <w:r w:rsidRPr="000A3266">
        <w:rPr>
          <w:u w:val="single"/>
        </w:rPr>
        <w:t>по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t>Раздел Х</w:t>
      </w:r>
    </w:p>
    <w:p w:rsidR="008938FA" w:rsidRPr="000A3266" w:rsidRDefault="008938FA" w:rsidP="008938FA">
      <w:pPr>
        <w:jc w:val="center"/>
        <w:rPr>
          <w:b/>
          <w:sz w:val="20"/>
          <w:szCs w:val="20"/>
          <w:lang w:val="en-GB"/>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0"/>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63" w:rsidRDefault="00BE5063">
      <w:r>
        <w:separator/>
      </w:r>
    </w:p>
  </w:endnote>
  <w:endnote w:type="continuationSeparator" w:id="0">
    <w:p w:rsidR="00BE5063" w:rsidRDefault="00BE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63" w:rsidRDefault="00BE5063">
    <w:pPr>
      <w:pStyle w:val="Footer"/>
      <w:jc w:val="center"/>
    </w:pPr>
    <w:r>
      <w:fldChar w:fldCharType="begin"/>
    </w:r>
    <w:r>
      <w:instrText xml:space="preserve"> PAGE   \* MERGEFORMAT </w:instrText>
    </w:r>
    <w:r>
      <w:fldChar w:fldCharType="separate"/>
    </w:r>
    <w:r w:rsidR="009B440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63" w:rsidRDefault="00BE5063">
      <w:r>
        <w:separator/>
      </w:r>
    </w:p>
  </w:footnote>
  <w:footnote w:type="continuationSeparator" w:id="0">
    <w:p w:rsidR="00BE5063" w:rsidRDefault="00BE5063">
      <w:r>
        <w:continuationSeparator/>
      </w:r>
    </w:p>
  </w:footnote>
  <w:footnote w:id="1">
    <w:p w:rsidR="00BE5063" w:rsidRPr="008C7E4E" w:rsidRDefault="00BE5063"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BE5063" w:rsidRPr="00D5631B" w:rsidRDefault="00BE5063"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BE5063" w:rsidRPr="00C36D8B" w:rsidRDefault="00BE5063"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BE5063" w:rsidRPr="00C36D8B" w:rsidRDefault="00BE5063"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BE5063" w:rsidRPr="00C36D8B" w:rsidRDefault="00BE5063"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BE5063" w:rsidRPr="00C36D8B" w:rsidRDefault="00BE5063"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BE5063" w:rsidRPr="00C36D8B" w:rsidRDefault="00BE5063"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BE5063" w:rsidRPr="00C36D8B" w:rsidRDefault="00BE5063"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BE5063" w:rsidRPr="00C36D8B" w:rsidRDefault="00BE5063"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BE5063" w:rsidRPr="00C36D8B" w:rsidRDefault="00BE5063"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BE5063" w:rsidRPr="00C36D8B" w:rsidRDefault="00BE5063"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BE5063" w:rsidRPr="00C36D8B" w:rsidRDefault="00BE5063"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BE5063" w:rsidRPr="00C36D8B" w:rsidRDefault="00BE5063"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BE5063" w:rsidRPr="00C36D8B" w:rsidRDefault="00BE5063"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BE5063" w:rsidRPr="00C36D8B" w:rsidRDefault="00BE5063"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BE5063" w:rsidRPr="00C36D8B" w:rsidRDefault="00BE5063" w:rsidP="008938FA">
      <w:pPr>
        <w:pStyle w:val="FootnoteText"/>
        <w:rPr>
          <w:rFonts w:eastAsia="Calibri"/>
          <w:sz w:val="16"/>
          <w:szCs w:val="16"/>
          <w:lang w:val="bg-BG"/>
        </w:rPr>
      </w:pPr>
    </w:p>
  </w:footnote>
  <w:footnote w:id="5">
    <w:p w:rsidR="00BE5063" w:rsidRPr="008C7E4E" w:rsidRDefault="00BE5063" w:rsidP="008938FA">
      <w:pPr>
        <w:pStyle w:val="FootnoteText"/>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BE5063" w:rsidRDefault="00BE5063"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BE5063" w:rsidRDefault="00BE5063" w:rsidP="008938FA">
      <w:pPr>
        <w:pStyle w:val="FootnoteText"/>
        <w:jc w:val="both"/>
        <w:rPr>
          <w:rFonts w:ascii="Times CY" w:hAnsi="Times CY"/>
          <w:lang w:val="bg-BG"/>
        </w:rPr>
      </w:pPr>
    </w:p>
  </w:footnote>
  <w:footnote w:id="7">
    <w:p w:rsidR="00BE5063" w:rsidRDefault="00BE5063"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9">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0">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8">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6">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9"/>
  </w:num>
  <w:num w:numId="3">
    <w:abstractNumId w:val="38"/>
  </w:num>
  <w:num w:numId="4">
    <w:abstractNumId w:val="47"/>
  </w:num>
  <w:num w:numId="5">
    <w:abstractNumId w:val="46"/>
  </w:num>
  <w:num w:numId="6">
    <w:abstractNumId w:val="2"/>
  </w:num>
  <w:num w:numId="7">
    <w:abstractNumId w:val="31"/>
  </w:num>
  <w:num w:numId="8">
    <w:abstractNumId w:val="23"/>
  </w:num>
  <w:num w:numId="9">
    <w:abstractNumId w:val="15"/>
  </w:num>
  <w:num w:numId="10">
    <w:abstractNumId w:val="7"/>
  </w:num>
  <w:num w:numId="11">
    <w:abstractNumId w:val="9"/>
  </w:num>
  <w:num w:numId="12">
    <w:abstractNumId w:val="41"/>
  </w:num>
  <w:num w:numId="13">
    <w:abstractNumId w:val="12"/>
  </w:num>
  <w:num w:numId="14">
    <w:abstractNumId w:val="26"/>
  </w:num>
  <w:num w:numId="15">
    <w:abstractNumId w:val="37"/>
  </w:num>
  <w:num w:numId="16">
    <w:abstractNumId w:val="19"/>
  </w:num>
  <w:num w:numId="17">
    <w:abstractNumId w:val="35"/>
  </w:num>
  <w:num w:numId="18">
    <w:abstractNumId w:val="24"/>
  </w:num>
  <w:num w:numId="19">
    <w:abstractNumId w:val="33"/>
  </w:num>
  <w:num w:numId="20">
    <w:abstractNumId w:val="17"/>
  </w:num>
  <w:num w:numId="21">
    <w:abstractNumId w:val="40"/>
  </w:num>
  <w:num w:numId="22">
    <w:abstractNumId w:val="5"/>
  </w:num>
  <w:num w:numId="23">
    <w:abstractNumId w:val="11"/>
  </w:num>
  <w:num w:numId="24">
    <w:abstractNumId w:val="22"/>
  </w:num>
  <w:num w:numId="25">
    <w:abstractNumId w:val="13"/>
  </w:num>
  <w:num w:numId="26">
    <w:abstractNumId w:val="8"/>
  </w:num>
  <w:num w:numId="27">
    <w:abstractNumId w:val="18"/>
  </w:num>
  <w:num w:numId="28">
    <w:abstractNumId w:val="28"/>
  </w:num>
  <w:num w:numId="29">
    <w:abstractNumId w:val="6"/>
  </w:num>
  <w:num w:numId="30">
    <w:abstractNumId w:val="20"/>
  </w:num>
  <w:num w:numId="31">
    <w:abstractNumId w:val="39"/>
  </w:num>
  <w:num w:numId="32">
    <w:abstractNumId w:val="10"/>
  </w:num>
  <w:num w:numId="33">
    <w:abstractNumId w:val="36"/>
  </w:num>
  <w:num w:numId="34">
    <w:abstractNumId w:val="27"/>
  </w:num>
  <w:num w:numId="35">
    <w:abstractNumId w:val="42"/>
  </w:num>
  <w:num w:numId="36">
    <w:abstractNumId w:val="4"/>
  </w:num>
  <w:num w:numId="37">
    <w:abstractNumId w:val="34"/>
  </w:num>
  <w:num w:numId="38">
    <w:abstractNumId w:val="16"/>
  </w:num>
  <w:num w:numId="39">
    <w:abstractNumId w:val="43"/>
  </w:num>
  <w:num w:numId="40">
    <w:abstractNumId w:val="44"/>
  </w:num>
  <w:num w:numId="41">
    <w:abstractNumId w:val="14"/>
  </w:num>
  <w:num w:numId="42">
    <w:abstractNumId w:val="3"/>
  </w:num>
  <w:num w:numId="43">
    <w:abstractNumId w:val="30"/>
  </w:num>
  <w:num w:numId="44">
    <w:abstractNumId w:val="25"/>
  </w:num>
  <w:num w:numId="45">
    <w:abstractNumId w:val="21"/>
  </w:num>
  <w:num w:numId="46">
    <w:abstractNumId w:val="45"/>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8BB"/>
    <w:rsid w:val="00034C7B"/>
    <w:rsid w:val="00035F12"/>
    <w:rsid w:val="00036E18"/>
    <w:rsid w:val="000373E5"/>
    <w:rsid w:val="0003798F"/>
    <w:rsid w:val="00043351"/>
    <w:rsid w:val="0004452E"/>
    <w:rsid w:val="00044C2B"/>
    <w:rsid w:val="000457D2"/>
    <w:rsid w:val="000467FF"/>
    <w:rsid w:val="000503C3"/>
    <w:rsid w:val="00051DB7"/>
    <w:rsid w:val="000545C1"/>
    <w:rsid w:val="000551B0"/>
    <w:rsid w:val="00055724"/>
    <w:rsid w:val="00057054"/>
    <w:rsid w:val="00057DBA"/>
    <w:rsid w:val="00060EBF"/>
    <w:rsid w:val="0006140A"/>
    <w:rsid w:val="0006196B"/>
    <w:rsid w:val="0006494C"/>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507"/>
    <w:rsid w:val="0009574C"/>
    <w:rsid w:val="00095C33"/>
    <w:rsid w:val="00096F35"/>
    <w:rsid w:val="00097D62"/>
    <w:rsid w:val="000A11C2"/>
    <w:rsid w:val="000A12E3"/>
    <w:rsid w:val="000A3210"/>
    <w:rsid w:val="000A3266"/>
    <w:rsid w:val="000A3D85"/>
    <w:rsid w:val="000A448D"/>
    <w:rsid w:val="000A696A"/>
    <w:rsid w:val="000A6E05"/>
    <w:rsid w:val="000B12BD"/>
    <w:rsid w:val="000B228E"/>
    <w:rsid w:val="000B2418"/>
    <w:rsid w:val="000B54A1"/>
    <w:rsid w:val="000C0F16"/>
    <w:rsid w:val="000C0F1B"/>
    <w:rsid w:val="000C3A92"/>
    <w:rsid w:val="000C4E9B"/>
    <w:rsid w:val="000C5FCF"/>
    <w:rsid w:val="000C79F1"/>
    <w:rsid w:val="000D0570"/>
    <w:rsid w:val="000D3171"/>
    <w:rsid w:val="000E00CF"/>
    <w:rsid w:val="000E0184"/>
    <w:rsid w:val="000E07DF"/>
    <w:rsid w:val="000E0FBB"/>
    <w:rsid w:val="000E10F2"/>
    <w:rsid w:val="000E1DC4"/>
    <w:rsid w:val="000E3536"/>
    <w:rsid w:val="000E3D2C"/>
    <w:rsid w:val="000E4418"/>
    <w:rsid w:val="000E5AB5"/>
    <w:rsid w:val="000E7EE2"/>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3DCD"/>
    <w:rsid w:val="001C3F82"/>
    <w:rsid w:val="001C44B4"/>
    <w:rsid w:val="001C5722"/>
    <w:rsid w:val="001C7450"/>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3666"/>
    <w:rsid w:val="0023439A"/>
    <w:rsid w:val="00235687"/>
    <w:rsid w:val="00236C68"/>
    <w:rsid w:val="00240042"/>
    <w:rsid w:val="002406B8"/>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1FE8"/>
    <w:rsid w:val="002A3049"/>
    <w:rsid w:val="002A4138"/>
    <w:rsid w:val="002A4233"/>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47510"/>
    <w:rsid w:val="00350ADD"/>
    <w:rsid w:val="0035261C"/>
    <w:rsid w:val="003538CC"/>
    <w:rsid w:val="003541B6"/>
    <w:rsid w:val="0035457E"/>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33A"/>
    <w:rsid w:val="003876E0"/>
    <w:rsid w:val="00390A96"/>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598D"/>
    <w:rsid w:val="00416F2B"/>
    <w:rsid w:val="00421DEA"/>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6092"/>
    <w:rsid w:val="00457348"/>
    <w:rsid w:val="00457FF7"/>
    <w:rsid w:val="0046069F"/>
    <w:rsid w:val="00461BDC"/>
    <w:rsid w:val="00464028"/>
    <w:rsid w:val="00466B01"/>
    <w:rsid w:val="00466CB4"/>
    <w:rsid w:val="00466FCC"/>
    <w:rsid w:val="004678FA"/>
    <w:rsid w:val="00467B94"/>
    <w:rsid w:val="004704B4"/>
    <w:rsid w:val="004713B3"/>
    <w:rsid w:val="0047217C"/>
    <w:rsid w:val="004731E7"/>
    <w:rsid w:val="00473537"/>
    <w:rsid w:val="004743DB"/>
    <w:rsid w:val="004753D2"/>
    <w:rsid w:val="0047637D"/>
    <w:rsid w:val="00477F56"/>
    <w:rsid w:val="004806EB"/>
    <w:rsid w:val="00480A08"/>
    <w:rsid w:val="0048172B"/>
    <w:rsid w:val="0048217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04AE"/>
    <w:rsid w:val="005C12A7"/>
    <w:rsid w:val="005C2238"/>
    <w:rsid w:val="005C444B"/>
    <w:rsid w:val="005C46FA"/>
    <w:rsid w:val="005C68CA"/>
    <w:rsid w:val="005C7D5A"/>
    <w:rsid w:val="005D064B"/>
    <w:rsid w:val="005D151B"/>
    <w:rsid w:val="005D1FF7"/>
    <w:rsid w:val="005D4E01"/>
    <w:rsid w:val="005D5050"/>
    <w:rsid w:val="005D69AB"/>
    <w:rsid w:val="005E1E1F"/>
    <w:rsid w:val="005E3C64"/>
    <w:rsid w:val="005E6B00"/>
    <w:rsid w:val="005E7E43"/>
    <w:rsid w:val="005F3248"/>
    <w:rsid w:val="005F4D51"/>
    <w:rsid w:val="005F5053"/>
    <w:rsid w:val="005F7197"/>
    <w:rsid w:val="005F796F"/>
    <w:rsid w:val="005F7CDC"/>
    <w:rsid w:val="00601FCE"/>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98B"/>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D0F"/>
    <w:rsid w:val="006573DA"/>
    <w:rsid w:val="006579A3"/>
    <w:rsid w:val="00657FD9"/>
    <w:rsid w:val="00660607"/>
    <w:rsid w:val="00661C9E"/>
    <w:rsid w:val="00661E36"/>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FAE"/>
    <w:rsid w:val="00683022"/>
    <w:rsid w:val="006830C0"/>
    <w:rsid w:val="00683894"/>
    <w:rsid w:val="00684E39"/>
    <w:rsid w:val="00685866"/>
    <w:rsid w:val="006862A4"/>
    <w:rsid w:val="0068791C"/>
    <w:rsid w:val="00687A2A"/>
    <w:rsid w:val="006904D0"/>
    <w:rsid w:val="006914CD"/>
    <w:rsid w:val="00692D14"/>
    <w:rsid w:val="006958F5"/>
    <w:rsid w:val="00695D63"/>
    <w:rsid w:val="0069669F"/>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ED"/>
    <w:rsid w:val="00762642"/>
    <w:rsid w:val="00762945"/>
    <w:rsid w:val="00762BC2"/>
    <w:rsid w:val="00764B04"/>
    <w:rsid w:val="00767000"/>
    <w:rsid w:val="00770BE7"/>
    <w:rsid w:val="007720FB"/>
    <w:rsid w:val="00772AFC"/>
    <w:rsid w:val="00773ABD"/>
    <w:rsid w:val="00774477"/>
    <w:rsid w:val="007747E9"/>
    <w:rsid w:val="00775699"/>
    <w:rsid w:val="0077709E"/>
    <w:rsid w:val="0078130E"/>
    <w:rsid w:val="007822BC"/>
    <w:rsid w:val="0078335B"/>
    <w:rsid w:val="00783F62"/>
    <w:rsid w:val="0078416E"/>
    <w:rsid w:val="00784A03"/>
    <w:rsid w:val="00785CEA"/>
    <w:rsid w:val="00786492"/>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59C"/>
    <w:rsid w:val="00865B8D"/>
    <w:rsid w:val="00866077"/>
    <w:rsid w:val="00866541"/>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15A7E"/>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A09D5"/>
    <w:rsid w:val="009A2521"/>
    <w:rsid w:val="009A2ED1"/>
    <w:rsid w:val="009A347B"/>
    <w:rsid w:val="009A3870"/>
    <w:rsid w:val="009A5475"/>
    <w:rsid w:val="009A584F"/>
    <w:rsid w:val="009A6524"/>
    <w:rsid w:val="009A7BE9"/>
    <w:rsid w:val="009B0090"/>
    <w:rsid w:val="009B1239"/>
    <w:rsid w:val="009B1517"/>
    <w:rsid w:val="009B2FAE"/>
    <w:rsid w:val="009B3BC0"/>
    <w:rsid w:val="009B440B"/>
    <w:rsid w:val="009B4D84"/>
    <w:rsid w:val="009B5DC9"/>
    <w:rsid w:val="009B6769"/>
    <w:rsid w:val="009B71E4"/>
    <w:rsid w:val="009B72E5"/>
    <w:rsid w:val="009C08AB"/>
    <w:rsid w:val="009C1E7C"/>
    <w:rsid w:val="009C3BFB"/>
    <w:rsid w:val="009C46C9"/>
    <w:rsid w:val="009C4A49"/>
    <w:rsid w:val="009C545C"/>
    <w:rsid w:val="009C6C68"/>
    <w:rsid w:val="009C7685"/>
    <w:rsid w:val="009C77A8"/>
    <w:rsid w:val="009C77E1"/>
    <w:rsid w:val="009C7933"/>
    <w:rsid w:val="009D05DB"/>
    <w:rsid w:val="009D12FA"/>
    <w:rsid w:val="009D4C72"/>
    <w:rsid w:val="009D6839"/>
    <w:rsid w:val="009D72F7"/>
    <w:rsid w:val="009D7673"/>
    <w:rsid w:val="009D7E20"/>
    <w:rsid w:val="009E203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0C2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8E4"/>
    <w:rsid w:val="00AF0C16"/>
    <w:rsid w:val="00AF1528"/>
    <w:rsid w:val="00AF1C92"/>
    <w:rsid w:val="00AF22A4"/>
    <w:rsid w:val="00AF42D6"/>
    <w:rsid w:val="00AF70D0"/>
    <w:rsid w:val="00AF7623"/>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4FD"/>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71C6C"/>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677E"/>
    <w:rsid w:val="00BC781D"/>
    <w:rsid w:val="00BD0B2F"/>
    <w:rsid w:val="00BD1063"/>
    <w:rsid w:val="00BD1548"/>
    <w:rsid w:val="00BD2003"/>
    <w:rsid w:val="00BD34D4"/>
    <w:rsid w:val="00BD5847"/>
    <w:rsid w:val="00BD650E"/>
    <w:rsid w:val="00BD66B6"/>
    <w:rsid w:val="00BE17BD"/>
    <w:rsid w:val="00BE3202"/>
    <w:rsid w:val="00BE3F8E"/>
    <w:rsid w:val="00BE4D07"/>
    <w:rsid w:val="00BE4E49"/>
    <w:rsid w:val="00BE5063"/>
    <w:rsid w:val="00BE54DA"/>
    <w:rsid w:val="00BE5DE8"/>
    <w:rsid w:val="00BE75CD"/>
    <w:rsid w:val="00BE797B"/>
    <w:rsid w:val="00BE7D2D"/>
    <w:rsid w:val="00BF180B"/>
    <w:rsid w:val="00BF1D24"/>
    <w:rsid w:val="00BF2FCA"/>
    <w:rsid w:val="00BF3237"/>
    <w:rsid w:val="00BF3CE3"/>
    <w:rsid w:val="00BF461E"/>
    <w:rsid w:val="00BF6ED3"/>
    <w:rsid w:val="00BF7844"/>
    <w:rsid w:val="00BF79ED"/>
    <w:rsid w:val="00C00379"/>
    <w:rsid w:val="00C01E50"/>
    <w:rsid w:val="00C02978"/>
    <w:rsid w:val="00C03F60"/>
    <w:rsid w:val="00C051AE"/>
    <w:rsid w:val="00C05FC4"/>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2391"/>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4C90"/>
    <w:rsid w:val="00CD6268"/>
    <w:rsid w:val="00CD6550"/>
    <w:rsid w:val="00CD7196"/>
    <w:rsid w:val="00CE0EF9"/>
    <w:rsid w:val="00CE2876"/>
    <w:rsid w:val="00CE29EA"/>
    <w:rsid w:val="00CE2D8E"/>
    <w:rsid w:val="00CE3156"/>
    <w:rsid w:val="00CE4F48"/>
    <w:rsid w:val="00CE5D5E"/>
    <w:rsid w:val="00CE79B6"/>
    <w:rsid w:val="00CE7F47"/>
    <w:rsid w:val="00CF20C0"/>
    <w:rsid w:val="00CF2C0A"/>
    <w:rsid w:val="00CF42AD"/>
    <w:rsid w:val="00CF7D5C"/>
    <w:rsid w:val="00D02B7D"/>
    <w:rsid w:val="00D05659"/>
    <w:rsid w:val="00D05671"/>
    <w:rsid w:val="00D06170"/>
    <w:rsid w:val="00D074C6"/>
    <w:rsid w:val="00D11DBB"/>
    <w:rsid w:val="00D122DB"/>
    <w:rsid w:val="00D12772"/>
    <w:rsid w:val="00D13A95"/>
    <w:rsid w:val="00D1450A"/>
    <w:rsid w:val="00D14792"/>
    <w:rsid w:val="00D15B9E"/>
    <w:rsid w:val="00D17CD7"/>
    <w:rsid w:val="00D21AA8"/>
    <w:rsid w:val="00D21DBF"/>
    <w:rsid w:val="00D225C3"/>
    <w:rsid w:val="00D23F04"/>
    <w:rsid w:val="00D242E6"/>
    <w:rsid w:val="00D24E58"/>
    <w:rsid w:val="00D26266"/>
    <w:rsid w:val="00D26527"/>
    <w:rsid w:val="00D26B11"/>
    <w:rsid w:val="00D277DC"/>
    <w:rsid w:val="00D27845"/>
    <w:rsid w:val="00D30429"/>
    <w:rsid w:val="00D30D7A"/>
    <w:rsid w:val="00D3173D"/>
    <w:rsid w:val="00D32040"/>
    <w:rsid w:val="00D32EA2"/>
    <w:rsid w:val="00D334D4"/>
    <w:rsid w:val="00D344D3"/>
    <w:rsid w:val="00D344F0"/>
    <w:rsid w:val="00D368A0"/>
    <w:rsid w:val="00D427E5"/>
    <w:rsid w:val="00D4353C"/>
    <w:rsid w:val="00D43D69"/>
    <w:rsid w:val="00D44D7E"/>
    <w:rsid w:val="00D45015"/>
    <w:rsid w:val="00D461B9"/>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71F"/>
    <w:rsid w:val="00DF3AED"/>
    <w:rsid w:val="00DF5C31"/>
    <w:rsid w:val="00DF6466"/>
    <w:rsid w:val="00DF693A"/>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1345"/>
    <w:rsid w:val="00E4154C"/>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1AE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5E3D"/>
    <w:rsid w:val="00EC7CE7"/>
    <w:rsid w:val="00ED170D"/>
    <w:rsid w:val="00ED242D"/>
    <w:rsid w:val="00ED2E63"/>
    <w:rsid w:val="00ED338D"/>
    <w:rsid w:val="00ED6562"/>
    <w:rsid w:val="00ED67CC"/>
    <w:rsid w:val="00ED68EF"/>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71A"/>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71A"/>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 w:id="21431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11-14');" TargetMode="External"/><Relationship Id="rId18" Type="http://schemas.openxmlformats.org/officeDocument/2006/relationships/hyperlink" Target="javascript:top.doccontent_selector.fnNavigate('&#1095;&#1083;47_&#1072;&#108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8');" TargetMode="External"/><Relationship Id="rId17" Type="http://schemas.openxmlformats.org/officeDocument/2006/relationships/hyperlink" Target="javascript:top.doccontent_selector.fnNavigate('&#1095;&#1083;47_&#1072;&#1083;1');" TargetMode="External"/><Relationship Id="rId2" Type="http://schemas.openxmlformats.org/officeDocument/2006/relationships/numbering" Target="numbering.xml"/><Relationship Id="rId16" Type="http://schemas.openxmlformats.org/officeDocument/2006/relationships/hyperlink" Target="http://www.epi.bg/display.php?oid=280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56_&#1072;&#1083;1_&#1090;1-6');"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Navigate('&#1095;&#1083;56_&#1072;&#1083;1_&#1090;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C9EF-6519-4DC3-8963-03548423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48</Pages>
  <Words>14944</Words>
  <Characters>100217</Characters>
  <Application>Microsoft Office Word</Application>
  <DocSecurity>0</DocSecurity>
  <Lines>835</Lines>
  <Paragraphs>229</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114932</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Elena Dimitrova</cp:lastModifiedBy>
  <cp:revision>27</cp:revision>
  <cp:lastPrinted>2016-03-10T11:46:00Z</cp:lastPrinted>
  <dcterms:created xsi:type="dcterms:W3CDTF">2015-01-26T08:23:00Z</dcterms:created>
  <dcterms:modified xsi:type="dcterms:W3CDTF">2016-03-10T13:05:00Z</dcterms:modified>
</cp:coreProperties>
</file>